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</w:t>
      </w:r>
      <w:r w:rsidR="0058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«</w:t>
      </w:r>
      <w:r w:rsidR="00D51FB2" w:rsidRPr="00D5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Правовое регулирование труда. Закон и практика</w:t>
      </w: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планируемые результаты освоения учебного модуля: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по организации </w:t>
      </w:r>
      <w:r w:rsidR="00382549"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</w:t>
      </w: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549"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 в соответствии с правовыми основами трудового права.</w:t>
      </w:r>
    </w:p>
    <w:p w:rsidR="00382549" w:rsidRPr="00957163" w:rsidRDefault="00382549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3274"/>
        <w:gridCol w:w="4504"/>
        <w:gridCol w:w="4504"/>
      </w:tblGrid>
      <w:tr w:rsidR="008332BB" w:rsidRPr="00957163" w:rsidTr="00D51FB2">
        <w:tc>
          <w:tcPr>
            <w:tcW w:w="250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ОТФ</w:t>
            </w:r>
          </w:p>
        </w:tc>
        <w:tc>
          <w:tcPr>
            <w:tcW w:w="327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Профессиональные компетенции</w:t>
            </w:r>
          </w:p>
        </w:tc>
        <w:tc>
          <w:tcPr>
            <w:tcW w:w="450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Умения </w:t>
            </w:r>
          </w:p>
        </w:tc>
        <w:tc>
          <w:tcPr>
            <w:tcW w:w="450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Знания </w:t>
            </w:r>
          </w:p>
        </w:tc>
      </w:tr>
      <w:tr w:rsidR="008332BB" w:rsidRPr="00957163" w:rsidTr="00D51FB2">
        <w:tc>
          <w:tcPr>
            <w:tcW w:w="250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4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332BB" w:rsidRPr="00957163" w:rsidTr="00D51FB2">
        <w:tc>
          <w:tcPr>
            <w:tcW w:w="2504" w:type="dxa"/>
            <w:vMerge w:val="restart"/>
            <w:vAlign w:val="center"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проектированию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реализации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процесса 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дошкольного,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начального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общего,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основного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общего, среднего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274" w:type="dxa"/>
          </w:tcPr>
          <w:p w:rsidR="00382549" w:rsidRPr="00957163" w:rsidRDefault="008332BB" w:rsidP="00382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 </w:t>
            </w:r>
            <w:r w:rsidR="00957163" w:rsidRPr="009571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82549" w:rsidRPr="00957163">
              <w:rPr>
                <w:rFonts w:ascii="Times New Roman" w:hAnsi="Times New Roman" w:cs="Times New Roman"/>
                <w:sz w:val="26"/>
                <w:szCs w:val="26"/>
              </w:rPr>
              <w:t>пособность использовать основы правовых знаний в о</w:t>
            </w:r>
            <w:r w:rsidR="00DE1E0F"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бразовательной  деятельности; </w:t>
            </w:r>
          </w:p>
          <w:p w:rsidR="008332BB" w:rsidRPr="00957163" w:rsidRDefault="008332BB" w:rsidP="003825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DE1E0F" w:rsidRPr="00957163" w:rsidRDefault="000D771B" w:rsidP="000D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1E0F"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бъяснять содержание основных понятий трудового права, прав и обязанностей сторон трудового договора; </w:t>
            </w:r>
          </w:p>
          <w:p w:rsidR="008332BB" w:rsidRPr="00D51FB2" w:rsidRDefault="00524A4A" w:rsidP="000D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1E0F" w:rsidRPr="00957163">
              <w:rPr>
                <w:rFonts w:ascii="Times New Roman" w:hAnsi="Times New Roman" w:cs="Times New Roman"/>
                <w:sz w:val="26"/>
                <w:szCs w:val="26"/>
              </w:rPr>
              <w:t>использовать приобретенные знания и уме</w:t>
            </w:r>
            <w:r w:rsidR="000D771B" w:rsidRPr="00957163">
              <w:rPr>
                <w:rFonts w:ascii="Times New Roman" w:hAnsi="Times New Roman" w:cs="Times New Roman"/>
                <w:sz w:val="26"/>
                <w:szCs w:val="26"/>
              </w:rPr>
              <w:t>ния в практической деятельности.</w:t>
            </w:r>
          </w:p>
        </w:tc>
        <w:tc>
          <w:tcPr>
            <w:tcW w:w="4504" w:type="dxa"/>
          </w:tcPr>
          <w:p w:rsidR="00DE1E0F" w:rsidRPr="00957163" w:rsidRDefault="00DE1E0F" w:rsidP="00DE1E0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нормативно-правовые акты в сфере труда; </w:t>
            </w:r>
          </w:p>
          <w:p w:rsidR="00DE1E0F" w:rsidRPr="00957163" w:rsidRDefault="00DE1E0F" w:rsidP="00DE1E0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>- отличия трудового договора от сходных с ним</w:t>
            </w:r>
            <w:r w:rsidR="000D771B"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гражданско-правовых договоров.</w:t>
            </w:r>
          </w:p>
          <w:p w:rsidR="008332BB" w:rsidRPr="00957163" w:rsidRDefault="008332BB" w:rsidP="000D771B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2BB" w:rsidRPr="00957163" w:rsidTr="00D51FB2">
        <w:tc>
          <w:tcPr>
            <w:tcW w:w="2504" w:type="dxa"/>
            <w:vMerge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4" w:type="dxa"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 </w:t>
            </w:r>
            <w:r w:rsidR="00957163" w:rsidRPr="0095716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82549" w:rsidRPr="00957163">
              <w:rPr>
                <w:rFonts w:ascii="Times New Roman" w:hAnsi="Times New Roman" w:cs="Times New Roman"/>
                <w:sz w:val="26"/>
                <w:szCs w:val="26"/>
              </w:rPr>
              <w:t>ладение навыками поиска, анализа и использования нормативных и правовых документов в своей</w:t>
            </w:r>
            <w:r w:rsidR="00E07F75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деятельности.</w:t>
            </w:r>
          </w:p>
        </w:tc>
        <w:tc>
          <w:tcPr>
            <w:tcW w:w="4504" w:type="dxa"/>
          </w:tcPr>
          <w:p w:rsidR="00DE1E0F" w:rsidRPr="00957163" w:rsidRDefault="000D771B" w:rsidP="000D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1E0F" w:rsidRPr="00957163">
              <w:rPr>
                <w:rFonts w:ascii="Times New Roman" w:hAnsi="Times New Roman" w:cs="Times New Roman"/>
                <w:sz w:val="26"/>
                <w:szCs w:val="26"/>
              </w:rPr>
              <w:t>оставлять правовые документы, применяемые в трудовых правоотношениях: трудовой договор, приказ, должностная инструкци</w:t>
            </w: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>я, заявление, исковое заявление.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0D771B" w:rsidRPr="00957163" w:rsidRDefault="000D771B" w:rsidP="000D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заключения и прекращения трудового договора, оформления и ведения трудовых книжек; 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2BB" w:rsidRPr="00957163" w:rsidTr="00D51FB2">
        <w:tc>
          <w:tcPr>
            <w:tcW w:w="2504" w:type="dxa"/>
            <w:vMerge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4" w:type="dxa"/>
          </w:tcPr>
          <w:p w:rsidR="008332BB" w:rsidRPr="00957163" w:rsidRDefault="008332BB" w:rsidP="006315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3. </w:t>
            </w:r>
            <w:r w:rsidR="00382549"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Способность ориентироваться в правовой системе России </w:t>
            </w:r>
            <w:r w:rsidR="00631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сфере образования </w:t>
            </w:r>
            <w:r w:rsidR="00382549"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правильно применять нормы  трудового права</w:t>
            </w:r>
          </w:p>
        </w:tc>
        <w:tc>
          <w:tcPr>
            <w:tcW w:w="4504" w:type="dxa"/>
          </w:tcPr>
          <w:p w:rsidR="000D771B" w:rsidRPr="00957163" w:rsidRDefault="000D771B" w:rsidP="000D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правовыми информационными системами </w:t>
            </w:r>
          </w:p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0D771B" w:rsidRPr="00957163" w:rsidRDefault="000D771B" w:rsidP="000D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привлечения работников и работодателей к материальной и дисциплинарной ответственности; </w:t>
            </w:r>
          </w:p>
          <w:p w:rsidR="008332BB" w:rsidRPr="00D51FB2" w:rsidRDefault="000D771B" w:rsidP="00286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процедуру урегулирования трудовых споров; </w:t>
            </w:r>
          </w:p>
        </w:tc>
      </w:tr>
    </w:tbl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обучения: </w:t>
      </w: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очная, очно-заочная, дистанционная.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8332BB" w:rsidRPr="00957163" w:rsidTr="00286BC6">
        <w:tc>
          <w:tcPr>
            <w:tcW w:w="3544" w:type="dxa"/>
            <w:vAlign w:val="center"/>
          </w:tcPr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разделов модуля</w:t>
            </w:r>
          </w:p>
        </w:tc>
        <w:tc>
          <w:tcPr>
            <w:tcW w:w="9418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часов</w:t>
            </w:r>
          </w:p>
        </w:tc>
      </w:tr>
      <w:tr w:rsidR="008332BB" w:rsidRPr="00957163" w:rsidTr="00286BC6">
        <w:tc>
          <w:tcPr>
            <w:tcW w:w="3544" w:type="dxa"/>
            <w:vAlign w:val="center"/>
          </w:tcPr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8332BB" w:rsidRPr="00957163" w:rsidRDefault="008332BB" w:rsidP="00286BC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8332BB" w:rsidRPr="00957163" w:rsidTr="00286BC6">
        <w:tc>
          <w:tcPr>
            <w:tcW w:w="3544" w:type="dxa"/>
            <w:vMerge w:val="restart"/>
            <w:vAlign w:val="center"/>
          </w:tcPr>
          <w:p w:rsidR="008332BB" w:rsidRPr="00957163" w:rsidRDefault="008332BB" w:rsidP="000D77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Часть </w:t>
            </w:r>
            <w:r w:rsidRPr="009571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9571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D771B" w:rsidRPr="00957163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Правовое регулирование труда. Закон и практика</w:t>
            </w:r>
          </w:p>
        </w:tc>
        <w:tc>
          <w:tcPr>
            <w:tcW w:w="9418" w:type="dxa"/>
          </w:tcPr>
          <w:p w:rsidR="008332BB" w:rsidRPr="00957163" w:rsidRDefault="008332BB" w:rsidP="00286BC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Лекции: </w:t>
            </w:r>
          </w:p>
          <w:p w:rsidR="000D771B" w:rsidRPr="00957163" w:rsidRDefault="000D771B" w:rsidP="000D771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правового регулирования труда в образовательных учреждениях</w:t>
            </w:r>
          </w:p>
          <w:p w:rsidR="000D771B" w:rsidRPr="00D51FB2" w:rsidRDefault="00D51FB2" w:rsidP="00D51FB2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Трудовые отношения. </w:t>
            </w:r>
            <w:r w:rsidR="000D771B" w:rsidRPr="00D5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Трудовая книжка</w:t>
            </w:r>
          </w:p>
          <w:p w:rsidR="000D771B" w:rsidRPr="00957163" w:rsidRDefault="000D771B" w:rsidP="000D771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время и время отдыха: применение  правовых норм на практике</w:t>
            </w:r>
          </w:p>
          <w:p w:rsidR="000D771B" w:rsidRPr="00957163" w:rsidRDefault="000D771B" w:rsidP="000D771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кадрового делопроизводства</w:t>
            </w:r>
          </w:p>
          <w:p w:rsidR="008332BB" w:rsidRPr="00D51FB2" w:rsidRDefault="000D771B" w:rsidP="001C3A62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права и гарантии работников образовательных учреждений</w:t>
            </w:r>
          </w:p>
        </w:tc>
        <w:tc>
          <w:tcPr>
            <w:tcW w:w="1858" w:type="dxa"/>
          </w:tcPr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332BB" w:rsidRPr="00957163" w:rsidRDefault="000D771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332BB" w:rsidRPr="00957163" w:rsidRDefault="008332B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332BB" w:rsidRPr="00957163" w:rsidRDefault="000D771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332BB" w:rsidRPr="00957163" w:rsidRDefault="000D771B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C3A62" w:rsidRPr="00957163" w:rsidRDefault="001C3A62" w:rsidP="00D51FB2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A62" w:rsidRPr="00957163" w:rsidTr="00286BC6">
        <w:tc>
          <w:tcPr>
            <w:tcW w:w="3544" w:type="dxa"/>
            <w:vMerge/>
          </w:tcPr>
          <w:p w:rsidR="001C3A62" w:rsidRPr="00957163" w:rsidRDefault="001C3A62" w:rsidP="00286BC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1C3A62" w:rsidRPr="00957163" w:rsidRDefault="001C3A62" w:rsidP="00966EF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Практика: </w:t>
            </w:r>
          </w:p>
          <w:p w:rsidR="001C3A62" w:rsidRPr="00957163" w:rsidRDefault="001C3A62" w:rsidP="00966EF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время и время отдыха: применение  правовых норм на практике</w:t>
            </w:r>
          </w:p>
          <w:p w:rsidR="001C3A62" w:rsidRPr="00957163" w:rsidRDefault="00D51FB2" w:rsidP="00966EF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 о</w:t>
            </w:r>
            <w:r w:rsidR="001C3A62"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C3A62"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кадрового делопроизводства</w:t>
            </w:r>
          </w:p>
          <w:p w:rsidR="001C3A62" w:rsidRDefault="00D51FB2" w:rsidP="00D51FB2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ешение ситуаций</w:t>
            </w:r>
          </w:p>
          <w:p w:rsidR="00D51FB2" w:rsidRPr="00D51FB2" w:rsidRDefault="00D51FB2" w:rsidP="00D51FB2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Дополнительное трудовое соглашение. Эффективный контракт. Должностная инструкция. </w:t>
            </w:r>
            <w:bookmarkEnd w:id="0"/>
          </w:p>
        </w:tc>
        <w:tc>
          <w:tcPr>
            <w:tcW w:w="1858" w:type="dxa"/>
          </w:tcPr>
          <w:p w:rsidR="001C3A62" w:rsidRPr="00957163" w:rsidRDefault="001C3A62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3A62" w:rsidRPr="00957163" w:rsidRDefault="00D51FB2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C3A62" w:rsidRPr="00957163" w:rsidRDefault="001C3A62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C3A62" w:rsidRPr="00957163" w:rsidRDefault="00D51FB2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C3A62" w:rsidRPr="00957163" w:rsidRDefault="001C3A62" w:rsidP="00D51F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C3A62" w:rsidRPr="00957163" w:rsidTr="00286BC6">
        <w:tc>
          <w:tcPr>
            <w:tcW w:w="3544" w:type="dxa"/>
            <w:vMerge/>
          </w:tcPr>
          <w:p w:rsidR="001C3A62" w:rsidRPr="00957163" w:rsidRDefault="001C3A62" w:rsidP="00286BC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1C3A62" w:rsidRPr="00D51FB2" w:rsidRDefault="00D51FB2" w:rsidP="00286BC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F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1C3A62" w:rsidRPr="00957163" w:rsidRDefault="00D51FB2" w:rsidP="00286B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51FB2" w:rsidRPr="00957163" w:rsidTr="00D51FB2">
        <w:tc>
          <w:tcPr>
            <w:tcW w:w="14820" w:type="dxa"/>
            <w:gridSpan w:val="3"/>
            <w:vAlign w:val="bottom"/>
          </w:tcPr>
          <w:p w:rsidR="00D51FB2" w:rsidRPr="00D51FB2" w:rsidRDefault="00D51FB2" w:rsidP="00D51FB2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51FB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 18 часов, в т.ч.6ч</w:t>
            </w:r>
            <w:proofErr w:type="gramStart"/>
            <w:r w:rsidRPr="00D51FB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.С</w:t>
            </w:r>
            <w:proofErr w:type="gramEnd"/>
            <w:r w:rsidRPr="00D51FB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РС</w:t>
            </w:r>
          </w:p>
        </w:tc>
      </w:tr>
    </w:tbl>
    <w:p w:rsidR="00170177" w:rsidRDefault="00170177" w:rsidP="00957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177" w:rsidRPr="00170177" w:rsidRDefault="00170177" w:rsidP="0017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Arial"/>
          <w:b/>
          <w:sz w:val="26"/>
          <w:szCs w:val="26"/>
          <w:u w:val="single"/>
          <w:lang w:eastAsia="ru-RU"/>
        </w:rPr>
        <w:t>Содержание модуля</w:t>
      </w:r>
      <w:r w:rsidRPr="00170177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«Правовое регулирование труда. Закон и практика»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70177" w:rsidRPr="00170177" w:rsidRDefault="00170177" w:rsidP="001701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Основы правового регулирования труда в образовательных учреждениях.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«Закон об образовании в РФ» (глава 5). Трудовое законодательство и иные акты, содержащие  нормы трудового права, анализ изменений, практика  применения, пути решения проблем. Закон об образовании, учредительные документы ОУ. Локально-правовые акты образовательных учреждений. Должностные инструкции. Штатное расписание.</w:t>
      </w: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Трудовые отношения.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трудового договора:  обязательные и  дополнительные условия трудового договора, приказ о приеме, типичные ошибки и нарушения. Совместительство и совмещение, их особенности для    педагогических работников. Перевод и изменение условий трудового договора, дополнительное соглашение и приказы о переводе. Документы, являющиеся основанием для  увольнения  работника, процедура увольнения по инициативе  работника и инициативе работодателя, оформление документов при увольнении. </w:t>
      </w: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Трудовая книжка.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акты; организация работы с трудовыми книжками;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трудовой книжки при приеме на работу;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исправление ошибочных записей;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и выдача трудовой книжки при увольнении.</w:t>
      </w: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Рабочее время и время отдыха: применение  правовых норм на практике.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режимов рабочего времени; особенности регулирования рабочего времени и  времени отдыха педагогических работников; порядок предоставления отпусков. Документальное оформление рабочего времени и времени отдыха.</w:t>
      </w: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Организация кадрового делопроизводства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организации кадрового   делопроизводства;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кадровой документации;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работы с кадровой документацией, организация документоведения;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архивации кадровых документов.</w:t>
      </w: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Социально-трудовые права и гарантии работников образовательных учреждений.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Гарантии и компенсации, установленные трудовым законодательством и  иными нормативными актами; создание системы компенсаций и льгот как проекции системы мотивации в учреждении. Сложные вопросы соотнесения норм действующего законодательства к  локальному регулированию  социально-трудовых прав и гарантий.</w:t>
      </w:r>
      <w:r w:rsidRPr="00170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70177" w:rsidRPr="00170177" w:rsidRDefault="00170177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Организационно-правовое обеспечение трудовых отношений.</w:t>
      </w:r>
      <w:r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договор. Дополнительное трудовое соглашение. Эффективный контракт. Должностная инструкция. Права и обязанности.</w:t>
      </w:r>
    </w:p>
    <w:p w:rsidR="00170177" w:rsidRPr="00170177" w:rsidRDefault="00D51FB2" w:rsidP="00170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Практическая</w:t>
      </w:r>
      <w:r w:rsidR="00170177" w:rsidRPr="00170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работа.</w:t>
      </w:r>
      <w:r w:rsidR="00170177" w:rsidRPr="00170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ситуаций.</w:t>
      </w:r>
    </w:p>
    <w:p w:rsidR="00170177" w:rsidRDefault="00170177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Нормативно-правовые документы модуля:</w:t>
      </w:r>
    </w:p>
    <w:p w:rsidR="002E46CA" w:rsidRPr="00957163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6CA" w:rsidRPr="00957163" w:rsidRDefault="00691671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hyperlink r:id="rId7" w:history="1">
        <w:r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Трудовой кодекс Российской Федерации</w:t>
        </w:r>
      </w:hyperlink>
      <w:r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671" w:rsidRPr="00957163" w:rsidRDefault="00691671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hyperlink r:id="rId8" w:history="1">
        <w:r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Профессиональный стандарт "Специалист по управлению персоналом"</w:t>
        </w:r>
      </w:hyperlink>
      <w:r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Приказом Министерства труда и социальной защиты Российской Федерации от 06.10.2015 № 691н</w:t>
      </w: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hyperlink r:id="rId9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</w:t>
        </w:r>
      </w:hyperlink>
      <w:proofErr w:type="gramStart"/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которых устанавливается нормативными правовыми актами Российской Федерации", утвержденные Постановлением Правительства РФ от 21.01.2015 N 29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hyperlink r:id="rId10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ведения и хранения трудовых книжек, изготовления бланков трудовой книжки и обеспечения ими работодателей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утвержденные Постановлением Правительства РФ от 16.04.2003 N 225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hyperlink r:id="rId11" w:history="1">
        <w:proofErr w:type="gramStart"/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Инструкция</w:t>
        </w:r>
        <w:proofErr w:type="gramEnd"/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заполнению трудовых книжек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утвержденная Постановлением Минтруда РФ от 10.10.2003 N 69</w:t>
      </w:r>
    </w:p>
    <w:p w:rsidR="00691671" w:rsidRPr="00957163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ГОСТ </w:t>
      </w:r>
      <w:proofErr w:type="gramStart"/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7.0.97-2016 </w:t>
      </w:r>
      <w:hyperlink r:id="rId12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</w:t>
      </w:r>
      <w:proofErr w:type="gramStart"/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7.0.97-2016. 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hyperlink r:id="rId13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утверждении унифицированных форм первичной учетной документации по учету труда и его оплаты.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Госкомстата РФ от 05.01.2004 №1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hyperlink r:id="rId14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делопроизводства в федеральных органах исполнительной власти, утвержденные Постановлением Правительства Российской Федерации от 15.06.2009 N 477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671" w:rsidRPr="00957163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hyperlink r:id="rId15" w:history="1">
        <w:r w:rsidR="00691671" w:rsidRPr="009571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Организационно-распорядительная документация. Требования к оформлению документов</w:t>
        </w:r>
      </w:hyperlink>
      <w:r w:rsidR="00691671"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(утв. Приказом </w:t>
      </w:r>
      <w:proofErr w:type="spellStart"/>
      <w:r w:rsidR="00691671"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="00691671"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08.12.2016 N 2004-ст)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hyperlink r:id="rId16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персональных данных.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РФ от 27.07.2006 № 152-ФЗ. С последующими изменениями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hyperlink r:id="rId17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об очередных и дополнительных отпусках, утвержденные НКТ СССР 30.04.1930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hyperlink r:id="rId18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федерального бюджета.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РФ от 11.12.2002 N 884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hyperlink r:id="rId19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РФ о ежегодных основных удлиненных оплачиваемых отпусках от 14.05.2015 N 466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671" w:rsidRPr="00691671" w:rsidRDefault="002E46CA" w:rsidP="002E4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history="1">
        <w:r w:rsidR="00691671" w:rsidRPr="00691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  </w:r>
      </w:hyperlink>
      <w:r w:rsidR="00691671" w:rsidRPr="0069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Приказом Министерства здравоохранения и социального развития Российской Федерации от 13.08.2009 N 588н</w:t>
      </w:r>
    </w:p>
    <w:p w:rsidR="00691671" w:rsidRPr="00691671" w:rsidRDefault="00691671" w:rsidP="006916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И ОЦЕНКА РЕЗУЛЬТАТОВ ОСВОЕНИЯ МОДУЛЯ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итоговой аттестации – зачет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итоговой аттестации - онлайн тестирование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результатов: отметки по двухбалльной системе: </w:t>
      </w:r>
      <w:proofErr w:type="gramStart"/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зачтено</w:t>
      </w:r>
      <w:proofErr w:type="gramEnd"/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/не зачтено</w:t>
      </w: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2BB" w:rsidRPr="00957163" w:rsidRDefault="008332BB" w:rsidP="0083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5812"/>
        <w:gridCol w:w="1920"/>
      </w:tblGrid>
      <w:tr w:rsidR="008332BB" w:rsidRPr="00957163" w:rsidTr="000E439A">
        <w:tc>
          <w:tcPr>
            <w:tcW w:w="5920" w:type="dxa"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т(</w:t>
            </w:r>
            <w:proofErr w:type="gramEnd"/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ы) оценивания</w:t>
            </w:r>
          </w:p>
        </w:tc>
        <w:tc>
          <w:tcPr>
            <w:tcW w:w="1134" w:type="dxa"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т(</w:t>
            </w:r>
            <w:proofErr w:type="gramEnd"/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ы) оценивания</w:t>
            </w:r>
          </w:p>
        </w:tc>
        <w:tc>
          <w:tcPr>
            <w:tcW w:w="5812" w:type="dxa"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оценки</w:t>
            </w:r>
          </w:p>
        </w:tc>
        <w:tc>
          <w:tcPr>
            <w:tcW w:w="1920" w:type="dxa"/>
          </w:tcPr>
          <w:p w:rsidR="008332BB" w:rsidRPr="00957163" w:rsidRDefault="008332BB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задания</w:t>
            </w:r>
          </w:p>
        </w:tc>
      </w:tr>
      <w:tr w:rsidR="002E46CA" w:rsidRPr="00957163" w:rsidTr="000E439A">
        <w:tc>
          <w:tcPr>
            <w:tcW w:w="5920" w:type="dxa"/>
          </w:tcPr>
          <w:p w:rsidR="002E46CA" w:rsidRPr="00957163" w:rsidRDefault="002E46CA" w:rsidP="00966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 </w:t>
            </w: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основы правовых знаний в о</w:t>
            </w:r>
            <w:r w:rsidR="00957163">
              <w:rPr>
                <w:rFonts w:ascii="Times New Roman" w:hAnsi="Times New Roman" w:cs="Times New Roman"/>
                <w:sz w:val="26"/>
                <w:szCs w:val="26"/>
              </w:rPr>
              <w:t>бразовательной  деятельности.</w:t>
            </w:r>
          </w:p>
          <w:p w:rsidR="002E46CA" w:rsidRPr="00957163" w:rsidRDefault="002E46CA" w:rsidP="00966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задания теста</w:t>
            </w:r>
          </w:p>
        </w:tc>
        <w:tc>
          <w:tcPr>
            <w:tcW w:w="5812" w:type="dxa"/>
            <w:vMerge w:val="restart"/>
            <w:vAlign w:val="center"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«зачтено»</w:t>
            </w: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тестовое задание – правильно 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выполненных</w:t>
            </w:r>
            <w:proofErr w:type="gramEnd"/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ответов более 70%;</w:t>
            </w:r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ответы на вопросы и выполненные задания показывают полное освоение 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планируемых</w:t>
            </w:r>
            <w:proofErr w:type="gramEnd"/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(знаний, умений, компетенций).</w:t>
            </w:r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«не зачтено»</w:t>
            </w: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тестовое задание – правильно</w:t>
            </w:r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выполненных ответов менее 70%;</w:t>
            </w:r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вопросы и выполненные задания не</w:t>
            </w:r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показывают полное освоение </w:t>
            </w:r>
            <w:proofErr w:type="gramStart"/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планируемых</w:t>
            </w:r>
            <w:proofErr w:type="gramEnd"/>
          </w:p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1920" w:type="dxa"/>
            <w:vMerge w:val="restart"/>
            <w:vAlign w:val="center"/>
          </w:tcPr>
          <w:p w:rsidR="002E46CA" w:rsidRPr="00957163" w:rsidRDefault="00D51FB2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</w:t>
            </w:r>
            <w:r w:rsidR="002E46CA"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46CA"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E46CA" w:rsidRPr="00957163" w:rsidTr="000E439A">
        <w:tc>
          <w:tcPr>
            <w:tcW w:w="5920" w:type="dxa"/>
          </w:tcPr>
          <w:p w:rsidR="002E46CA" w:rsidRPr="00957163" w:rsidRDefault="002E46CA" w:rsidP="00966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 </w:t>
            </w:r>
            <w:r w:rsidRPr="00957163">
              <w:rPr>
                <w:rFonts w:ascii="Times New Roman" w:hAnsi="Times New Roman" w:cs="Times New Roman"/>
                <w:sz w:val="26"/>
                <w:szCs w:val="26"/>
              </w:rPr>
              <w:t xml:space="preserve">Владение навыками поиска, анализа и использования нормативных и правовых документов в своей профессиональной </w:t>
            </w:r>
            <w:r w:rsidRPr="00957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  <w:r w:rsidR="009571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46CA" w:rsidRPr="00957163" w:rsidTr="000E439A">
        <w:tc>
          <w:tcPr>
            <w:tcW w:w="5920" w:type="dxa"/>
          </w:tcPr>
          <w:p w:rsidR="002E46CA" w:rsidRPr="00957163" w:rsidRDefault="002E46CA" w:rsidP="00966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ПК 3. </w:t>
            </w:r>
            <w:r w:rsidRP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Способность свободно ориентироваться в правовой системе России и правильно применять нормы  трудового права</w:t>
            </w:r>
            <w:r w:rsidR="00957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</w:tcPr>
          <w:p w:rsidR="002E46CA" w:rsidRPr="00957163" w:rsidRDefault="002E46CA" w:rsidP="00286B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332BB" w:rsidRPr="00957163" w:rsidRDefault="008332BB" w:rsidP="008332BB">
      <w:pPr>
        <w:rPr>
          <w:rFonts w:ascii="Times New Roman" w:hAnsi="Times New Roman" w:cs="Times New Roman"/>
          <w:sz w:val="26"/>
          <w:szCs w:val="26"/>
        </w:rPr>
      </w:pPr>
    </w:p>
    <w:p w:rsidR="004E4AF6" w:rsidRPr="00957163" w:rsidRDefault="004E4AF6">
      <w:pPr>
        <w:rPr>
          <w:rFonts w:ascii="Times New Roman" w:hAnsi="Times New Roman" w:cs="Times New Roman"/>
          <w:sz w:val="26"/>
          <w:szCs w:val="26"/>
        </w:rPr>
      </w:pPr>
    </w:p>
    <w:sectPr w:rsidR="004E4AF6" w:rsidRPr="00957163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04"/>
    <w:multiLevelType w:val="multilevel"/>
    <w:tmpl w:val="62D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45E4"/>
    <w:multiLevelType w:val="multilevel"/>
    <w:tmpl w:val="F97E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692B"/>
    <w:multiLevelType w:val="hybridMultilevel"/>
    <w:tmpl w:val="C9E4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0AE1"/>
    <w:multiLevelType w:val="multilevel"/>
    <w:tmpl w:val="FC0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36510"/>
    <w:multiLevelType w:val="multilevel"/>
    <w:tmpl w:val="C98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B832F7"/>
    <w:multiLevelType w:val="multilevel"/>
    <w:tmpl w:val="B64A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61774"/>
    <w:multiLevelType w:val="multilevel"/>
    <w:tmpl w:val="D3F8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44977"/>
    <w:multiLevelType w:val="hybridMultilevel"/>
    <w:tmpl w:val="F9CCB8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FA"/>
    <w:rsid w:val="000D771B"/>
    <w:rsid w:val="000E439A"/>
    <w:rsid w:val="00170177"/>
    <w:rsid w:val="001C3A62"/>
    <w:rsid w:val="002E46CA"/>
    <w:rsid w:val="00382549"/>
    <w:rsid w:val="004E4AF6"/>
    <w:rsid w:val="00524A4A"/>
    <w:rsid w:val="0058592D"/>
    <w:rsid w:val="00631562"/>
    <w:rsid w:val="00691671"/>
    <w:rsid w:val="006F47FA"/>
    <w:rsid w:val="008332BB"/>
    <w:rsid w:val="00957163"/>
    <w:rsid w:val="00984423"/>
    <w:rsid w:val="00D51FB2"/>
    <w:rsid w:val="00DE1E0F"/>
    <w:rsid w:val="00E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2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2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rovik-praktik.ru/MatKadr/Zakony/profstandart/professionalnyy-standart/" TargetMode="External"/><Relationship Id="rId13" Type="http://schemas.openxmlformats.org/officeDocument/2006/relationships/hyperlink" Target="https://www.kadrovik-praktik.ru/upload/iblock/d07/GosKOmStat.doc" TargetMode="External"/><Relationship Id="rId18" Type="http://schemas.openxmlformats.org/officeDocument/2006/relationships/hyperlink" Target="https://www.kadrovik-praktik.ru/MatKadr/Zakony/ob-otpuskakh-i-drugikh-vidakh-vremeni-otdykha/pravila-predostavleniya-ezhegodnogo-dopolnitelnogo-oplachivaemogo-otpuska-rabotnikam-s-nenormirovannym-rabochim-dnem-v-organizatsiyakh-finansiruemykh-za-schet-sredstv-federalnogo-byudzhet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kadrovik-praktik.ru/MatKadr/Zakony/glavnyy-dokument/trudovoy-kodeks-rossiyskoy-federatsii/" TargetMode="External"/><Relationship Id="rId12" Type="http://schemas.openxmlformats.org/officeDocument/2006/relationships/hyperlink" Target="https://www.kadrovik-praktik.ru/MatKadr/Zakony/po-trudovym-knizhkam-i-kadrovomu-deloproizvodstvu/gost-r-6-30-2003-unifitsirovannye-sistemy-dokumentatsii-unifitsirovannaya-sistema-organizatsionno-rasporyaditelnoy-dokumentatsii-trebovaniya-k-oformleniyu-dokumentov/" TargetMode="External"/><Relationship Id="rId17" Type="http://schemas.openxmlformats.org/officeDocument/2006/relationships/hyperlink" Target="https://www.kadrovik-praktik.ru/MatKadr/Zakony/ob-otpuskakh-i-drugikh-vidakh-vremeni-otdykha/pravila-ob-ocherednykh-i-dopolnitelnykh-otpuskakh-utverzhdennye-nkt-sssr-30-04-19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drovik-praktik.ru/MatKadr/Zakony/o-personalnykh-dannykh-i-kommercheskoy-tayne-rabotodatelya/o-personalnykh-dannykh/" TargetMode="External"/><Relationship Id="rId20" Type="http://schemas.openxmlformats.org/officeDocument/2006/relationships/hyperlink" Target="https://www.kadrovik-praktik.ru/MatKadr/Zakony/o-rabochem-vremeni/poryadok-ischisleniya-normy-rabochego-vremeni-na-opredelennye-kalendarnye-periody-vremeni-mesyats-kvartal-god-v-zavisimosti-ot-ustanovlennoy-prodolzhitelnosti-rabochego-vremeni-v-nedely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drovik-praktik.ru/MatKadr/Zakony/po-trudovym-knizhkam-i-kadrovomu-deloproizvodstvu/instruktsiya-po-zapolneniyu-trudovykh-knizhe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adrovik-praktik.ru/MatKadr/Zakony/po-trudovym-knizhkam-i-kadrovomu-deloproizvodstvu/gost-r-7-0-97-2016-natsionalnyy-standart-rossiyskoy-federatsii-sistema-standartov-po-informatsii-bib/" TargetMode="External"/><Relationship Id="rId10" Type="http://schemas.openxmlformats.org/officeDocument/2006/relationships/hyperlink" Target="https://www.kadrovik-praktik.ru/MatKadr/Zakony/po-trudovym-knizhkam-i-kadrovomu-deloproizvodstvu/pravila-vedeniya-i-khraneniya-trudovykh-knizhek-izgotovleniya-blankov-trudovoy-knizhki-i-obespecheniya-imi-rabotodateley/" TargetMode="External"/><Relationship Id="rId19" Type="http://schemas.openxmlformats.org/officeDocument/2006/relationships/hyperlink" Target="https://www.kadrovik-praktik.ru/MatKadr/Zakony/ob-otpuskakh-i-drugikh-vidakh-vremeni-otdykha/postanovlenie-pravitelstva-rf-o-ezhegodnykh-osnovnykh-udlinennykh-oplachivaemykh-otpuskakh-ot-14-05-2015-n-4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drovik-praktik.ru/MatKadr/Zakony/po-priemu-na-rabotu/pravila-soobshcheniya-rabotodatelem-o-zaklyuchenii-trudovogo-ili-grazhdansko-pravovogo-dogovora-na-vypolnenie-rabot-okazanie-uslug-s-grazhdaninom-zameshchavshim-dolzhnosti-gosudarstvennoy-ili-munitsipalnoy-sluzhby-perechen-kotorykh-ustanavlivaetsya-normat/" TargetMode="External"/><Relationship Id="rId14" Type="http://schemas.openxmlformats.org/officeDocument/2006/relationships/hyperlink" Target="https://www.kadrovik-praktik.ru/MatKadr/Zakony/po-trudovym-knizhkam-i-kadrovomu-deloproizvodstvu/pravila-deloproizvodstva-v-federalnykh-organakh-ispolnitelnoy-vlasti-utverzhdennye-postanovleniem-pravitelstva-rossiyskoy-federatsii-ot-15-06-2009-n-47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43F4-3744-41F5-AD3B-5D89E997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2020-03-13T08:21:00Z</cp:lastPrinted>
  <dcterms:created xsi:type="dcterms:W3CDTF">2020-03-05T05:49:00Z</dcterms:created>
  <dcterms:modified xsi:type="dcterms:W3CDTF">2020-03-24T01:08:00Z</dcterms:modified>
</cp:coreProperties>
</file>