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0C" w:rsidRPr="000165F2" w:rsidRDefault="00FD40C4" w:rsidP="00FD4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F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D40C4" w:rsidRPr="000165F2" w:rsidRDefault="00FD40C4">
      <w:pPr>
        <w:rPr>
          <w:rFonts w:ascii="Times New Roman" w:hAnsi="Times New Roman" w:cs="Times New Roman"/>
          <w:b/>
          <w:sz w:val="24"/>
          <w:szCs w:val="24"/>
        </w:rPr>
      </w:pPr>
      <w:r w:rsidRPr="000165F2">
        <w:rPr>
          <w:rFonts w:ascii="Times New Roman" w:hAnsi="Times New Roman" w:cs="Times New Roman"/>
          <w:b/>
          <w:sz w:val="24"/>
          <w:szCs w:val="24"/>
        </w:rPr>
        <w:t>Для педагогов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 Сдан отчет по кадрам  в М</w:t>
      </w:r>
      <w:r w:rsidR="000165F2">
        <w:rPr>
          <w:rFonts w:ascii="Times New Roman" w:hAnsi="Times New Roman" w:cs="Times New Roman"/>
          <w:sz w:val="24"/>
          <w:szCs w:val="24"/>
        </w:rPr>
        <w:t>инистерство образование, в ИРО.</w:t>
      </w:r>
      <w:r w:rsidRPr="00FD40C4">
        <w:rPr>
          <w:rFonts w:ascii="Times New Roman" w:hAnsi="Times New Roman" w:cs="Times New Roman"/>
          <w:sz w:val="24"/>
          <w:szCs w:val="24"/>
        </w:rPr>
        <w:t xml:space="preserve"> Сверка данных по АИС (кадры).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Подготовлены наградные документы в область и мэрию.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Осуществлено сопровождение проведения повторного ОГЭ и ЕГЭ по математике.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Оформлена подписка на газету «Саянские зори»  среди образовательных учреждений города (2-е полугодие 2016), что  составило 42%.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Организован сбор докладов к  Рождественским чтениям, согласно тематике секций.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Подготовлены и направлены  статьи  7 учителей русского языка  </w:t>
      </w:r>
      <w:r w:rsidR="000165F2">
        <w:rPr>
          <w:rFonts w:ascii="Times New Roman" w:hAnsi="Times New Roman" w:cs="Times New Roman"/>
          <w:sz w:val="24"/>
          <w:szCs w:val="24"/>
        </w:rPr>
        <w:t>(</w:t>
      </w:r>
      <w:r w:rsidRPr="00FD40C4">
        <w:rPr>
          <w:rFonts w:ascii="Times New Roman" w:hAnsi="Times New Roman" w:cs="Times New Roman"/>
          <w:sz w:val="24"/>
          <w:szCs w:val="24"/>
        </w:rPr>
        <w:t xml:space="preserve">МОУ Гимназия им.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 xml:space="preserve"> СОШ № 3,4,5,6</w:t>
      </w:r>
      <w:r w:rsidR="000165F2">
        <w:rPr>
          <w:rFonts w:ascii="Times New Roman" w:hAnsi="Times New Roman" w:cs="Times New Roman"/>
          <w:sz w:val="24"/>
          <w:szCs w:val="24"/>
        </w:rPr>
        <w:t>)</w:t>
      </w:r>
      <w:r w:rsidRPr="00FD40C4">
        <w:rPr>
          <w:rFonts w:ascii="Times New Roman" w:hAnsi="Times New Roman" w:cs="Times New Roman"/>
          <w:sz w:val="24"/>
          <w:szCs w:val="24"/>
        </w:rPr>
        <w:t xml:space="preserve"> для публикации в сборнике «Российский урок».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Заполнены  таблицы в АИС «Мониторинг общего и дополнительного образования».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Опубликованы 9 лучших  практик общеобразовательных учреждений города Саянска в областном сборнике «Лучшие педагогические практики»</w:t>
      </w:r>
      <w:r w:rsidR="000165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Организована сессия 6 курса заочного отделения для работников  МДОУ (23 человека)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Проведена стажировка педагогической площадки на базе ДОУ №21 по теме: «Инновационные технологии  в дошкольном образовании» для рабо</w:t>
      </w:r>
      <w:r w:rsidR="000165F2">
        <w:rPr>
          <w:rFonts w:ascii="Times New Roman" w:hAnsi="Times New Roman" w:cs="Times New Roman"/>
          <w:sz w:val="24"/>
          <w:szCs w:val="24"/>
        </w:rPr>
        <w:t xml:space="preserve">тников ДОУ </w:t>
      </w:r>
      <w:proofErr w:type="spellStart"/>
      <w:r w:rsidR="000165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65F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165F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165F2">
        <w:rPr>
          <w:rFonts w:ascii="Times New Roman" w:hAnsi="Times New Roman" w:cs="Times New Roman"/>
          <w:sz w:val="24"/>
          <w:szCs w:val="24"/>
        </w:rPr>
        <w:t>, 52 человек</w:t>
      </w:r>
      <w:r w:rsidRPr="00FD40C4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Проведена установочная сессия для студентов  курса ИРКПО по специальности «Учитель начальных классов» (25 человек)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Разработан пакет документов к проведению мониторинга ОУ города «Готовность учителя к работе в новом формате».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Проведена экспертиза программ развития общеобразовательных учреждений города.</w:t>
      </w:r>
    </w:p>
    <w:p w:rsidR="00FD40C4" w:rsidRPr="00FD40C4" w:rsidRDefault="000165F2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заседаний (</w:t>
      </w:r>
      <w:r w:rsidR="00FD40C4" w:rsidRPr="00FD40C4">
        <w:rPr>
          <w:rFonts w:ascii="Times New Roman" w:hAnsi="Times New Roman" w:cs="Times New Roman"/>
          <w:sz w:val="24"/>
          <w:szCs w:val="24"/>
        </w:rPr>
        <w:t>ГППО) городских профессиональных педагогических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Проведены курсы повышения квалификации для 30 педагогов и психологов общеобразовательных учреждений города «Психологическое  сопровождение ФГОС» по программам ДПО ИРО (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40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D40C4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>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Выпущен 49 номер газеты «Форум образования»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FD40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0C4" w:rsidRPr="000165F2" w:rsidRDefault="00FD40C4">
      <w:pPr>
        <w:rPr>
          <w:rFonts w:ascii="Times New Roman" w:hAnsi="Times New Roman" w:cs="Times New Roman"/>
          <w:b/>
          <w:sz w:val="24"/>
          <w:szCs w:val="24"/>
        </w:rPr>
      </w:pPr>
      <w:r w:rsidRPr="000165F2">
        <w:rPr>
          <w:rFonts w:ascii="Times New Roman" w:hAnsi="Times New Roman" w:cs="Times New Roman"/>
          <w:b/>
          <w:sz w:val="24"/>
          <w:szCs w:val="24"/>
        </w:rPr>
        <w:t>Для обучающихся: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ПМПК проведено 148 обследований (из них 79 детей-инвалидов СДДИ)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Консультации специалистами ПМПК (всего: 31 из них родителям -14, педагогам-8, детям-5, специалистам -4)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Организация участия школьников  во Всероссийской акции «Неделя без турникетов»</w:t>
      </w:r>
      <w:r w:rsidR="000165F2">
        <w:rPr>
          <w:rFonts w:ascii="Times New Roman" w:hAnsi="Times New Roman" w:cs="Times New Roman"/>
          <w:sz w:val="24"/>
          <w:szCs w:val="24"/>
        </w:rPr>
        <w:t>.</w:t>
      </w:r>
      <w:r w:rsidRPr="00FD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 Интегративное  событие «Физическое здоровье – открытая дверь в будущее»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Проведено заседание Лиги ученического самоуправления</w:t>
      </w:r>
      <w:r w:rsidR="00DD403A">
        <w:rPr>
          <w:rFonts w:ascii="Times New Roman" w:hAnsi="Times New Roman" w:cs="Times New Roman"/>
          <w:sz w:val="24"/>
          <w:szCs w:val="24"/>
        </w:rPr>
        <w:t xml:space="preserve">  (обсуждение  плана на 2016-2017 учебный год)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  муниципальный этап школьной спартакиады по мини-футболу. Результаты: юноши – 1 место «Гимназия им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>», 2 мест</w:t>
      </w:r>
      <w:proofErr w:type="gramStart"/>
      <w:r w:rsidRPr="00FD40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40C4">
        <w:rPr>
          <w:rFonts w:ascii="Times New Roman" w:hAnsi="Times New Roman" w:cs="Times New Roman"/>
          <w:sz w:val="24"/>
          <w:szCs w:val="24"/>
        </w:rPr>
        <w:t xml:space="preserve"> МОУ СОШ №2, 3 место –МОУ СОШ №3. Девушки – 1 место МОУ СОШ №7, 2 место – «Гимназия им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>», 3 место – МОУ СОШ №5.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Участия в  региональном этапе школьной спартакиады по мини-футболу. Результаты: Юноши - 1 место «Гимназия им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 xml:space="preserve">», девушки 2 место </w:t>
      </w:r>
      <w:proofErr w:type="gramStart"/>
      <w:r w:rsidRPr="00FD40C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D40C4">
        <w:rPr>
          <w:rFonts w:ascii="Times New Roman" w:hAnsi="Times New Roman" w:cs="Times New Roman"/>
          <w:sz w:val="24"/>
          <w:szCs w:val="24"/>
        </w:rPr>
        <w:t xml:space="preserve">Гимназия им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>», 3 место –СОШ №7.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Военно-спортивная игра «Зарница». Подведены итоги: 1 место – МОУ СОШ№2, 2 место – МОУ СОШ №4, 3 мест</w:t>
      </w:r>
      <w:proofErr w:type="gramStart"/>
      <w:r w:rsidRPr="00FD40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40C4">
        <w:rPr>
          <w:rFonts w:ascii="Times New Roman" w:hAnsi="Times New Roman" w:cs="Times New Roman"/>
          <w:sz w:val="24"/>
          <w:szCs w:val="24"/>
        </w:rPr>
        <w:t xml:space="preserve"> «Гимназия им </w:t>
      </w:r>
      <w:proofErr w:type="spellStart"/>
      <w:r w:rsidRPr="00FD40C4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FD40C4">
        <w:rPr>
          <w:rFonts w:ascii="Times New Roman" w:hAnsi="Times New Roman" w:cs="Times New Roman"/>
          <w:sz w:val="24"/>
          <w:szCs w:val="24"/>
        </w:rPr>
        <w:t>».</w:t>
      </w:r>
    </w:p>
    <w:p w:rsidR="00FD40C4" w:rsidRPr="00FD40C4" w:rsidRDefault="00FD40C4" w:rsidP="000165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>Заключен договор о предоставлении дополнительного места для дистанционного обучения ребенка-инвалида. Установлено оборудование для дистанционного обучения ребенка-инвалид</w:t>
      </w:r>
      <w:proofErr w:type="gramStart"/>
      <w:r w:rsidRPr="00FD40C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D40C4">
        <w:rPr>
          <w:rFonts w:ascii="Times New Roman" w:hAnsi="Times New Roman" w:cs="Times New Roman"/>
          <w:sz w:val="24"/>
          <w:szCs w:val="24"/>
        </w:rPr>
        <w:t>учащаяся  Средней школы №5), дополнительно к имеющимся (всего 9 детей-инвалидов)</w:t>
      </w:r>
      <w:r w:rsidR="000165F2">
        <w:rPr>
          <w:rFonts w:ascii="Times New Roman" w:hAnsi="Times New Roman" w:cs="Times New Roman"/>
          <w:sz w:val="24"/>
          <w:szCs w:val="24"/>
        </w:rPr>
        <w:t>.</w:t>
      </w:r>
    </w:p>
    <w:sectPr w:rsidR="00FD40C4" w:rsidRPr="00F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EF1"/>
    <w:multiLevelType w:val="hybridMultilevel"/>
    <w:tmpl w:val="6338C24A"/>
    <w:lvl w:ilvl="0" w:tplc="A5D45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785B"/>
    <w:multiLevelType w:val="hybridMultilevel"/>
    <w:tmpl w:val="8A80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AD9"/>
    <w:multiLevelType w:val="hybridMultilevel"/>
    <w:tmpl w:val="6E7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4"/>
    <w:rsid w:val="000165F2"/>
    <w:rsid w:val="0051310C"/>
    <w:rsid w:val="00DD403A"/>
    <w:rsid w:val="00DE7F24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4462-99FE-4D07-9904-C93EDC63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2016-10-03T02:31:00Z</dcterms:created>
  <dcterms:modified xsi:type="dcterms:W3CDTF">2016-10-03T07:13:00Z</dcterms:modified>
</cp:coreProperties>
</file>