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5A" w:rsidRPr="00437EE4" w:rsidRDefault="00B64F5A" w:rsidP="00437E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EE4">
        <w:rPr>
          <w:rFonts w:ascii="Times New Roman" w:hAnsi="Times New Roman" w:cs="Times New Roman"/>
          <w:b/>
          <w:sz w:val="24"/>
          <w:szCs w:val="24"/>
        </w:rPr>
        <w:t>Верстальщик</w:t>
      </w:r>
    </w:p>
    <w:p w:rsidR="00B64F5A" w:rsidRPr="00437EE4" w:rsidRDefault="00B64F5A" w:rsidP="00437EE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37EE4">
        <w:rPr>
          <w:rFonts w:ascii="Times New Roman" w:hAnsi="Times New Roman" w:cs="Times New Roman"/>
          <w:sz w:val="24"/>
          <w:szCs w:val="24"/>
        </w:rPr>
        <w:t xml:space="preserve">   </w:t>
      </w:r>
      <w:r w:rsidR="00437EE4">
        <w:rPr>
          <w:rFonts w:ascii="Times New Roman" w:hAnsi="Times New Roman" w:cs="Times New Roman"/>
          <w:sz w:val="24"/>
          <w:szCs w:val="24"/>
        </w:rPr>
        <w:tab/>
      </w:r>
      <w:r w:rsidRPr="00437EE4">
        <w:rPr>
          <w:rFonts w:ascii="Times New Roman" w:hAnsi="Times New Roman" w:cs="Times New Roman"/>
          <w:sz w:val="24"/>
          <w:szCs w:val="24"/>
        </w:rPr>
        <w:t xml:space="preserve">Специалист по допечатной подготовке изданий, делающий с помощью компьютера макеты будущей печатной продукции. </w:t>
      </w:r>
    </w:p>
    <w:p w:rsidR="00B64F5A" w:rsidRPr="00437EE4" w:rsidRDefault="00B64F5A" w:rsidP="00437EE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37EE4">
        <w:rPr>
          <w:rFonts w:ascii="Times New Roman" w:hAnsi="Times New Roman" w:cs="Times New Roman"/>
          <w:sz w:val="24"/>
          <w:szCs w:val="24"/>
        </w:rPr>
        <w:t xml:space="preserve">    </w:t>
      </w:r>
      <w:r w:rsidR="00437EE4">
        <w:rPr>
          <w:rFonts w:ascii="Times New Roman" w:hAnsi="Times New Roman" w:cs="Times New Roman"/>
          <w:sz w:val="24"/>
          <w:szCs w:val="24"/>
        </w:rPr>
        <w:tab/>
      </w:r>
      <w:r w:rsidRPr="00437EE4">
        <w:rPr>
          <w:rFonts w:ascii="Times New Roman" w:hAnsi="Times New Roman" w:cs="Times New Roman"/>
          <w:sz w:val="24"/>
          <w:szCs w:val="24"/>
        </w:rPr>
        <w:t xml:space="preserve">Верстальщик должен скомпоновать тексты, иллюстрации, таблицы и графики в единое целое — будущую книгу, журнал и т. д., найти для всего материала свое место, добиться того, чтобы издание воспринималось как целостное и гармоничное произведение. </w:t>
      </w:r>
    </w:p>
    <w:p w:rsidR="00B64F5A" w:rsidRPr="00437EE4" w:rsidRDefault="00B64F5A" w:rsidP="00437EE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37EE4">
        <w:rPr>
          <w:rFonts w:ascii="Times New Roman" w:hAnsi="Times New Roman" w:cs="Times New Roman"/>
          <w:sz w:val="24"/>
          <w:szCs w:val="24"/>
        </w:rPr>
        <w:t xml:space="preserve">   </w:t>
      </w:r>
      <w:r w:rsidR="00437EE4">
        <w:rPr>
          <w:rFonts w:ascii="Times New Roman" w:hAnsi="Times New Roman" w:cs="Times New Roman"/>
          <w:sz w:val="24"/>
          <w:szCs w:val="24"/>
        </w:rPr>
        <w:tab/>
      </w:r>
      <w:r w:rsidRPr="00437EE4">
        <w:rPr>
          <w:rFonts w:ascii="Times New Roman" w:hAnsi="Times New Roman" w:cs="Times New Roman"/>
          <w:sz w:val="24"/>
          <w:szCs w:val="24"/>
        </w:rPr>
        <w:t>Главная задача верстальщика — расположить текст в рамках заданного формата по определенным правилам (и иногда даже вопреки эстетическому видению автора и редактора). Результат его работы — удобочитаемый текст. Правила верстки более-менее универсальны, хотя и существуют специфические требования к изданиям разного жанра. Они касаются таких элементов, как размер и вид шрифтов, перенос слов, размещение основного текста с учетом абзацных отступов, нумерации списков, определения межстрочных интервалов и т. п. Кроме того, верстальщик размещает иллюстрации, создает оглавление, оформляет сноски и т. д.</w:t>
      </w:r>
    </w:p>
    <w:p w:rsidR="00B64F5A" w:rsidRPr="00437EE4" w:rsidRDefault="00B64F5A" w:rsidP="00437EE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37EE4">
        <w:rPr>
          <w:rFonts w:ascii="Times New Roman" w:hAnsi="Times New Roman" w:cs="Times New Roman"/>
          <w:sz w:val="24"/>
          <w:szCs w:val="24"/>
        </w:rPr>
        <w:t xml:space="preserve">    </w:t>
      </w:r>
      <w:r w:rsidR="00437EE4">
        <w:rPr>
          <w:rFonts w:ascii="Times New Roman" w:hAnsi="Times New Roman" w:cs="Times New Roman"/>
          <w:sz w:val="24"/>
          <w:szCs w:val="24"/>
        </w:rPr>
        <w:tab/>
      </w:r>
      <w:r w:rsidRPr="00437EE4">
        <w:rPr>
          <w:rFonts w:ascii="Times New Roman" w:hAnsi="Times New Roman" w:cs="Times New Roman"/>
          <w:sz w:val="24"/>
          <w:szCs w:val="24"/>
        </w:rPr>
        <w:t xml:space="preserve">Большую часть рабочего времени проводит за компьютером, взаимодействуя как с текстом, так и с графическими материалами. Если работает на постоянной основе в организации, то деятельность протекает по графику, иногда приходится задерживаться и в вечернее время. Рабочие места имеются в различных периодических изданиях, издательствах, полиграфических фирмах. </w:t>
      </w:r>
    </w:p>
    <w:p w:rsidR="00B64F5A" w:rsidRPr="00437EE4" w:rsidRDefault="00B64F5A" w:rsidP="00437EE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37EE4">
        <w:rPr>
          <w:rFonts w:ascii="Times New Roman" w:hAnsi="Times New Roman" w:cs="Times New Roman"/>
          <w:sz w:val="24"/>
          <w:szCs w:val="24"/>
        </w:rPr>
        <w:t xml:space="preserve">   </w:t>
      </w:r>
      <w:r w:rsidR="00437EE4">
        <w:rPr>
          <w:rFonts w:ascii="Times New Roman" w:hAnsi="Times New Roman" w:cs="Times New Roman"/>
          <w:sz w:val="24"/>
          <w:szCs w:val="24"/>
        </w:rPr>
        <w:tab/>
      </w:r>
      <w:r w:rsidRPr="00437EE4">
        <w:rPr>
          <w:rFonts w:ascii="Times New Roman" w:hAnsi="Times New Roman" w:cs="Times New Roman"/>
          <w:sz w:val="24"/>
          <w:szCs w:val="24"/>
        </w:rPr>
        <w:t>Однако многие специалисты не устраиваются на постоянную работу в организации, а становятся так называемыми «</w:t>
      </w:r>
      <w:proofErr w:type="spellStart"/>
      <w:r w:rsidRPr="00437EE4">
        <w:rPr>
          <w:rFonts w:ascii="Times New Roman" w:hAnsi="Times New Roman" w:cs="Times New Roman"/>
          <w:sz w:val="24"/>
          <w:szCs w:val="24"/>
        </w:rPr>
        <w:t>фрилансерами</w:t>
      </w:r>
      <w:proofErr w:type="spellEnd"/>
      <w:r w:rsidRPr="00437EE4">
        <w:rPr>
          <w:rFonts w:ascii="Times New Roman" w:hAnsi="Times New Roman" w:cs="Times New Roman"/>
          <w:sz w:val="24"/>
          <w:szCs w:val="24"/>
        </w:rPr>
        <w:t xml:space="preserve">» — ищут и выполняют конкретные заказы. В таком случае деятельность протекает в свободном режиме, а постоянное рабочее место может и вообще отсутствовать, ведь подобные заказы выполнимы и на собственном компьютере-ноутбуке, сидя где-нибудь на </w:t>
      </w:r>
      <w:proofErr w:type="gramStart"/>
      <w:r w:rsidRPr="00437EE4">
        <w:rPr>
          <w:rFonts w:ascii="Times New Roman" w:hAnsi="Times New Roman" w:cs="Times New Roman"/>
          <w:sz w:val="24"/>
          <w:szCs w:val="24"/>
        </w:rPr>
        <w:t>пеньке</w:t>
      </w:r>
      <w:proofErr w:type="gramEnd"/>
      <w:r w:rsidRPr="00437EE4">
        <w:rPr>
          <w:rFonts w:ascii="Times New Roman" w:hAnsi="Times New Roman" w:cs="Times New Roman"/>
          <w:sz w:val="24"/>
          <w:szCs w:val="24"/>
        </w:rPr>
        <w:t xml:space="preserve"> на лесной опушке (но желательно, чтобы там работал беспроводной Интернет для быстрой связи с заказчиком).</w:t>
      </w:r>
    </w:p>
    <w:p w:rsidR="00B64F5A" w:rsidRPr="00437EE4" w:rsidRDefault="00B64F5A" w:rsidP="00437EE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37EE4">
        <w:rPr>
          <w:rFonts w:ascii="Times New Roman" w:hAnsi="Times New Roman" w:cs="Times New Roman"/>
          <w:sz w:val="24"/>
          <w:szCs w:val="24"/>
        </w:rPr>
        <w:t xml:space="preserve">    </w:t>
      </w:r>
      <w:r w:rsidR="00437EE4">
        <w:rPr>
          <w:rFonts w:ascii="Times New Roman" w:hAnsi="Times New Roman" w:cs="Times New Roman"/>
          <w:sz w:val="24"/>
          <w:szCs w:val="24"/>
        </w:rPr>
        <w:tab/>
      </w:r>
      <w:r w:rsidRPr="00437EE4">
        <w:rPr>
          <w:rFonts w:ascii="Times New Roman" w:hAnsi="Times New Roman" w:cs="Times New Roman"/>
          <w:sz w:val="24"/>
          <w:szCs w:val="24"/>
        </w:rPr>
        <w:t xml:space="preserve">Освоить азы профессии можно в средних и высших учебных заведениях. Кроме того, мастерству верстальщика обучают на специализированных курсах. Хотя некоторые работники и не имеют специализированного образования, а осваивают мастерство непосредственно в ходе работы. Верстальщик должен знать компьютерные программы для верстки, обработки изображений и т. д., а также правила подготовки полиграфических изданий, изучить основы художественной композиции, технического редактирования. </w:t>
      </w:r>
    </w:p>
    <w:p w:rsidR="00B64F5A" w:rsidRPr="00437EE4" w:rsidRDefault="00B64F5A" w:rsidP="00437EE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37EE4">
        <w:rPr>
          <w:rFonts w:ascii="Times New Roman" w:hAnsi="Times New Roman" w:cs="Times New Roman"/>
          <w:sz w:val="24"/>
          <w:szCs w:val="24"/>
        </w:rPr>
        <w:t xml:space="preserve">   </w:t>
      </w:r>
      <w:r w:rsidR="00437EE4">
        <w:rPr>
          <w:rFonts w:ascii="Times New Roman" w:hAnsi="Times New Roman" w:cs="Times New Roman"/>
          <w:sz w:val="24"/>
          <w:szCs w:val="24"/>
        </w:rPr>
        <w:tab/>
      </w:r>
      <w:r w:rsidRPr="00437EE4">
        <w:rPr>
          <w:rFonts w:ascii="Times New Roman" w:hAnsi="Times New Roman" w:cs="Times New Roman"/>
          <w:sz w:val="24"/>
          <w:szCs w:val="24"/>
        </w:rPr>
        <w:t>Для работы потребуется сочетание технической и художественной одаренности, развитое наглядно-образное мышление, хороший эстетический вкус, чувство стиля, цветоощущение и точный пространственный глазомер. Необходима способность к длительной кропотливой и монотонной работе, усидчивость, аккуратность, самокритичность, настойчивость. Работа не рекомендуется людям, страдающим заболеваниями опорно-двигательного аппарата, ограничивающими подвижность рук или делающими невозможным длительное пребывание в сидячей позе, а также имеющим недостатки зрения, вызывающие быстрое утомление.</w:t>
      </w:r>
    </w:p>
    <w:p w:rsidR="00B64F5A" w:rsidRPr="00437EE4" w:rsidRDefault="00DE0F8B" w:rsidP="00437EE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37EE4">
        <w:rPr>
          <w:rFonts w:ascii="Times New Roman" w:hAnsi="Times New Roman" w:cs="Times New Roman"/>
          <w:sz w:val="24"/>
          <w:szCs w:val="24"/>
        </w:rPr>
        <w:t xml:space="preserve">   </w:t>
      </w:r>
      <w:r w:rsidR="00B64F5A" w:rsidRPr="00437EE4">
        <w:rPr>
          <w:rFonts w:ascii="Times New Roman" w:hAnsi="Times New Roman" w:cs="Times New Roman"/>
          <w:sz w:val="24"/>
          <w:szCs w:val="24"/>
        </w:rPr>
        <w:t xml:space="preserve"> </w:t>
      </w:r>
      <w:r w:rsidR="00437EE4">
        <w:rPr>
          <w:rFonts w:ascii="Times New Roman" w:hAnsi="Times New Roman" w:cs="Times New Roman"/>
          <w:sz w:val="24"/>
          <w:szCs w:val="24"/>
        </w:rPr>
        <w:tab/>
      </w:r>
      <w:r w:rsidR="00B64F5A" w:rsidRPr="00437EE4">
        <w:rPr>
          <w:rFonts w:ascii="Times New Roman" w:hAnsi="Times New Roman" w:cs="Times New Roman"/>
          <w:sz w:val="24"/>
          <w:szCs w:val="24"/>
        </w:rPr>
        <w:t xml:space="preserve">Наряду с этими чисто техническими требованиями очень желательно, чтобы верстальщик был человеком </w:t>
      </w:r>
      <w:proofErr w:type="spellStart"/>
      <w:r w:rsidR="00B64F5A" w:rsidRPr="00437EE4">
        <w:rPr>
          <w:rFonts w:ascii="Times New Roman" w:hAnsi="Times New Roman" w:cs="Times New Roman"/>
          <w:sz w:val="24"/>
          <w:szCs w:val="24"/>
        </w:rPr>
        <w:t>высокограмотным</w:t>
      </w:r>
      <w:proofErr w:type="spellEnd"/>
      <w:r w:rsidR="00B64F5A" w:rsidRPr="00437EE4">
        <w:rPr>
          <w:rFonts w:ascii="Times New Roman" w:hAnsi="Times New Roman" w:cs="Times New Roman"/>
          <w:sz w:val="24"/>
          <w:szCs w:val="24"/>
        </w:rPr>
        <w:t xml:space="preserve"> и эрудированным в различных сферах жизни — ведь ему важно не просто механически расположить материал, а, поняв его суть, добиться, чтобы форма его представления позволяла в максимальной степени раскрыть перед читателями его содержание. Хороший верстальщик подчас и подмечает неточности в тексте, и выдвигает ценные идеи по поводу того, какие подобрать иллюстрации к тому или иному фрагменту, как лучше структурировать материал, — то есть, по сути, берет на себя часть функций редактора. Хотя нужно помнить, что по большей части его работа все же не творческая, а чисто техническая, исполнительская.</w:t>
      </w:r>
    </w:p>
    <w:p w:rsidR="00B64F5A" w:rsidRPr="00437EE4" w:rsidRDefault="00DE0F8B" w:rsidP="00437EE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37EE4">
        <w:rPr>
          <w:rFonts w:ascii="Times New Roman" w:hAnsi="Times New Roman" w:cs="Times New Roman"/>
          <w:sz w:val="24"/>
          <w:szCs w:val="24"/>
        </w:rPr>
        <w:t xml:space="preserve">   </w:t>
      </w:r>
      <w:r w:rsidR="00B64F5A" w:rsidRPr="00437EE4">
        <w:rPr>
          <w:rFonts w:ascii="Times New Roman" w:hAnsi="Times New Roman" w:cs="Times New Roman"/>
          <w:sz w:val="24"/>
          <w:szCs w:val="24"/>
        </w:rPr>
        <w:t xml:space="preserve"> </w:t>
      </w:r>
      <w:r w:rsidR="00437EE4">
        <w:rPr>
          <w:rFonts w:ascii="Times New Roman" w:hAnsi="Times New Roman" w:cs="Times New Roman"/>
          <w:sz w:val="24"/>
          <w:szCs w:val="24"/>
        </w:rPr>
        <w:tab/>
      </w:r>
      <w:r w:rsidR="00B64F5A" w:rsidRPr="00437EE4">
        <w:rPr>
          <w:rFonts w:ascii="Times New Roman" w:hAnsi="Times New Roman" w:cs="Times New Roman"/>
          <w:sz w:val="24"/>
          <w:szCs w:val="24"/>
        </w:rPr>
        <w:t>Спрос на данных специалистов имеется стабильный, но не очень высокий. Заработная плата зависит от места работы, может быть как ниже средней зарплаты в промышленности, так и несколько выше. Относительно больше зарабатывают те, кто занимается выполнением частных заказов (и при этом хорошо обеспечен этими заказами), либо работает в крупных, солидных издательствах, выпускающих сложную в плане верстки литературу (например, печатаемые в цвете иллюстрированные энциклопедии или художественные альбомы). В плане карьерного роста возможно занятие управленческих постов в издательском бизнесе (например, стать выпускающим редактором журнала, для чего желательно получить также филологическое образование), основание собственных периодических изданий.</w:t>
      </w:r>
    </w:p>
    <w:p w:rsidR="004F1F47" w:rsidRPr="00437EE4" w:rsidRDefault="004F1F47" w:rsidP="00437EE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4F1F47" w:rsidRPr="00437EE4" w:rsidSect="00437EE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4F5A"/>
    <w:rsid w:val="00020EFC"/>
    <w:rsid w:val="00437EE4"/>
    <w:rsid w:val="004F1F47"/>
    <w:rsid w:val="00B64F5A"/>
    <w:rsid w:val="00DE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F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ПМПК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ПМПК</dc:creator>
  <cp:keywords/>
  <dc:description/>
  <cp:lastModifiedBy>ПМПК</cp:lastModifiedBy>
  <cp:revision>4</cp:revision>
  <dcterms:created xsi:type="dcterms:W3CDTF">2011-12-12T00:42:00Z</dcterms:created>
  <dcterms:modified xsi:type="dcterms:W3CDTF">2015-12-28T02:17:00Z</dcterms:modified>
</cp:coreProperties>
</file>