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67" w:rsidRPr="00950B67" w:rsidRDefault="00950B67" w:rsidP="00950B67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950B67" w:rsidRDefault="00950B67" w:rsidP="00950B67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МКУ </w:t>
      </w:r>
    </w:p>
    <w:p w:rsidR="00950B67" w:rsidRDefault="00950B67" w:rsidP="00950B67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</w:t>
      </w:r>
    </w:p>
    <w:p w:rsidR="00950B67" w:rsidRPr="00950B67" w:rsidRDefault="00950B67" w:rsidP="00950B67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950B6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</w:p>
    <w:p w:rsidR="00950B67" w:rsidRPr="00950B67" w:rsidRDefault="00B762DD" w:rsidP="00950B67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762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14.10. 2020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B762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116-26-310</w:t>
      </w:r>
    </w:p>
    <w:p w:rsidR="00950B67" w:rsidRDefault="00950B67" w:rsidP="00950B67">
      <w:pPr>
        <w:tabs>
          <w:tab w:val="num" w:pos="0"/>
        </w:tabs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2DD" w:rsidRDefault="008B3AAD" w:rsidP="00B762D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AF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униципальная</w:t>
      </w:r>
      <w:r w:rsidR="003F411F" w:rsidRPr="002D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дорожная карта </w:t>
      </w:r>
      <w:bookmarkStart w:id="0" w:name="_GoBack"/>
      <w:r w:rsidR="003F411F" w:rsidRPr="002D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концепций</w:t>
      </w:r>
      <w:r w:rsidR="003F411F" w:rsidRPr="002D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учебных предметов (предметных областей)</w:t>
      </w:r>
      <w:r w:rsidR="00E55550" w:rsidRPr="002D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</w:p>
    <w:p w:rsidR="003F411F" w:rsidRPr="00B762DD" w:rsidRDefault="00AF6F18" w:rsidP="00B762D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Саянска </w:t>
      </w:r>
      <w:r w:rsidR="00E55550" w:rsidRPr="002D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Иркутской области в 2020-2024 гг.</w:t>
      </w:r>
      <w:bookmarkEnd w:id="0"/>
    </w:p>
    <w:p w:rsidR="00B762DD" w:rsidRDefault="00B762DD" w:rsidP="003F41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11F" w:rsidRPr="002D6FE0" w:rsidRDefault="0066186B" w:rsidP="003F41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6186B" w:rsidRPr="002D6FE0" w:rsidRDefault="008B3AAD" w:rsidP="00017B36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6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</w:t>
      </w:r>
      <w:r w:rsidR="00AF6F18" w:rsidRPr="002D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дорожная карта реализации концепций</w:t>
      </w:r>
      <w:r w:rsidR="00AF6F18" w:rsidRPr="002D6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учебных предметов (предметных областей) (далее –</w:t>
      </w:r>
      <w:r w:rsidR="006337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6F18" w:rsidRPr="002D6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ДК)</w:t>
      </w:r>
      <w:r w:rsidR="00AF6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разработанная на основе утвержденных</w:t>
      </w:r>
      <w:r w:rsidR="00AF6F18" w:rsidRPr="002D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РФ </w:t>
      </w:r>
      <w:r w:rsidR="00AF6F18" w:rsidRPr="002D6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концепций преподавания учебных предметов (предметных областей)</w:t>
      </w:r>
      <w:r w:rsidR="00AF6F18" w:rsidRPr="002D6FE0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образовательных организациях, реализующих основные общеобразовательные программы</w:t>
      </w:r>
      <w:r w:rsidR="00AF6F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5550" w:rsidRPr="002D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призвана обеспечить эффективную </w:t>
      </w:r>
      <w:r w:rsidR="00824072" w:rsidRPr="002D6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E55550" w:rsidRPr="002D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концепций</w:t>
      </w:r>
      <w:r w:rsidR="00824072" w:rsidRPr="002D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550" w:rsidRPr="002D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A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Саянска</w:t>
      </w:r>
      <w:r w:rsidR="00B7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2020-2024 годах.</w:t>
      </w:r>
    </w:p>
    <w:p w:rsidR="00824072" w:rsidRPr="002D6FE0" w:rsidRDefault="00824072" w:rsidP="00017B36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86B" w:rsidRPr="002D6FE0" w:rsidRDefault="0066186B" w:rsidP="002E7ED4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FE0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реализации </w:t>
      </w:r>
      <w:r w:rsidR="008B3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633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</w:t>
      </w:r>
      <w:r w:rsidRPr="002D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дорожной карты</w:t>
      </w:r>
    </w:p>
    <w:p w:rsidR="0066186B" w:rsidRPr="002D6FE0" w:rsidRDefault="0066186B" w:rsidP="002E7ED4">
      <w:pPr>
        <w:pStyle w:val="a4"/>
        <w:spacing w:after="0"/>
        <w:ind w:left="0"/>
        <w:jc w:val="center"/>
        <w:rPr>
          <w:b/>
        </w:rPr>
      </w:pPr>
      <w:r w:rsidRPr="002D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концепций учебных предметов (предметных областей)</w:t>
      </w:r>
    </w:p>
    <w:p w:rsidR="0066186B" w:rsidRPr="002D6FE0" w:rsidRDefault="0066186B" w:rsidP="00017B3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AAD" w:rsidRDefault="008B3AAD" w:rsidP="008B3AAD">
      <w:pPr>
        <w:tabs>
          <w:tab w:val="left" w:pos="284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37E7"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E200A"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эффективности реализации </w:t>
      </w:r>
      <w:r w:rsidR="006337E7"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200A"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 </w:t>
      </w:r>
      <w:r w:rsidR="00EF2BFE"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и координацию процессов реализации концепций преподавания учебных предметов (предметных областей) </w:t>
      </w:r>
      <w:r w:rsidR="008B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="008B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Коллегия </w:t>
      </w:r>
      <w:r w:rsidR="00993776"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proofErr w:type="gramEnd"/>
      <w:r w:rsidR="00993776"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8B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DE12D9"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>УО)</w:t>
      </w:r>
      <w:r w:rsidR="00993776"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3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координации процессов </w:t>
      </w:r>
      <w:r w:rsidR="00993776" w:rsidRPr="002D6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концепций преподавания учебных предметов (предметных областей)</w:t>
      </w:r>
      <w:r w:rsidR="00993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возложены на </w:t>
      </w:r>
      <w:r w:rsidR="00EF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="0063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 </w:t>
      </w:r>
      <w:r w:rsidR="00A00BC5" w:rsidRPr="002D6F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совет</w:t>
      </w:r>
      <w:r w:rsidR="0063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НМС)</w:t>
      </w:r>
      <w:r w:rsidR="009A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Муниципальном образовательном учреждении дополнительного </w:t>
      </w:r>
      <w:r w:rsidR="00D1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="009A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D12FC6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образования города Саянска» (далее МОУ ДПО ЦРО)</w:t>
      </w:r>
      <w:r w:rsidR="00A00BC5" w:rsidRPr="002D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4DF1" w:rsidRPr="008B3AAD" w:rsidRDefault="008B3AAD" w:rsidP="008B3AAD">
      <w:pPr>
        <w:tabs>
          <w:tab w:val="left" w:pos="284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776"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18F4"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ачественн</w:t>
      </w:r>
      <w:r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418F4"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418F4"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концепций </w:t>
      </w:r>
      <w:r w:rsidR="00E55550"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преподавания учебных предметов (предметных областей) </w:t>
      </w:r>
      <w:r w:rsidR="00A12668"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514DF1"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r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A12668"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DF1"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через: </w:t>
      </w:r>
    </w:p>
    <w:p w:rsidR="00514DF1" w:rsidRDefault="00514DF1" w:rsidP="00514DF1">
      <w:pPr>
        <w:pStyle w:val="a4"/>
        <w:numPr>
          <w:ilvl w:val="0"/>
          <w:numId w:val="13"/>
        </w:numPr>
        <w:tabs>
          <w:tab w:val="left" w:pos="284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городских профессиональных педагогических объединений (далее - ГППО)</w:t>
      </w:r>
      <w:r w:rsidRPr="002D6F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преподающих предметы, итоговая аттестация по которым проводится в форме ОГЭ, ЕГЭ;</w:t>
      </w:r>
    </w:p>
    <w:p w:rsidR="00514DF1" w:rsidRDefault="00685B35" w:rsidP="00514DF1">
      <w:pPr>
        <w:pStyle w:val="a4"/>
        <w:numPr>
          <w:ilvl w:val="0"/>
          <w:numId w:val="13"/>
        </w:numPr>
        <w:tabs>
          <w:tab w:val="left" w:pos="284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D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6E5F86" w:rsidRPr="0051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ГППО</w:t>
      </w:r>
      <w:r w:rsidRPr="0051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учителей,</w:t>
      </w:r>
      <w:r w:rsidR="006E5F86" w:rsidRPr="0051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EA4" w:rsidRPr="0051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которых в штатном расписании общеобразовательных </w:t>
      </w:r>
      <w:r w:rsidR="000F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060EA4" w:rsidRPr="0051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1-2 человека (учителя ИЗО, музыки, </w:t>
      </w:r>
      <w:r w:rsidR="00514D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 w:rsidR="000F38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ОБЖ</w:t>
      </w:r>
      <w:r w:rsidR="00060EA4" w:rsidRPr="00514DF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514DF1" w:rsidRPr="0051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DF1" w:rsidRPr="00514DF1" w:rsidRDefault="00993776" w:rsidP="00514DF1">
      <w:pPr>
        <w:pStyle w:val="a4"/>
        <w:numPr>
          <w:ilvl w:val="0"/>
          <w:numId w:val="13"/>
        </w:numPr>
        <w:tabs>
          <w:tab w:val="left" w:pos="284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514D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</w:t>
      </w:r>
      <w:r w:rsidR="0051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ветов</w:t>
      </w:r>
      <w:r w:rsidR="0051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514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</w:t>
      </w:r>
      <w:r w:rsidR="00DE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МСОУ)</w:t>
      </w:r>
      <w:r w:rsidR="0051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реализующих основные образовательные программы (далее – </w:t>
      </w:r>
      <w:r w:rsidR="00514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ООП) </w:t>
      </w:r>
      <w:r w:rsidR="003C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общего, </w:t>
      </w:r>
      <w:r w:rsidR="00514D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общего, среднего общего образования.</w:t>
      </w:r>
    </w:p>
    <w:p w:rsidR="00EF2BFE" w:rsidRPr="008B3AAD" w:rsidRDefault="008B3AAD" w:rsidP="008B3AAD">
      <w:pPr>
        <w:tabs>
          <w:tab w:val="left" w:pos="284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12D9"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НМС ежегодно осуществляет анализ и корректировку дорожных карт реализации концепций преподавания учебных предметов (предметных областей) на основе материалов ГППО и МСОУ, результаты работы представляет на заседания</w:t>
      </w:r>
      <w:r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Коллегии </w:t>
      </w:r>
      <w:r w:rsidR="00DE12D9"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>УО.</w:t>
      </w:r>
    </w:p>
    <w:p w:rsidR="0003202B" w:rsidRPr="008B3AAD" w:rsidRDefault="008B3AAD" w:rsidP="008B3AAD">
      <w:pPr>
        <w:tabs>
          <w:tab w:val="left" w:pos="284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202B"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</w:t>
      </w:r>
      <w:r w:rsidR="000F3832"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концепций преподавания учебных предметов (предметных областей) </w:t>
      </w:r>
      <w:r w:rsidR="0003202B"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</w:t>
      </w:r>
      <w:r w:rsidR="00DE12D9"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03202B"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очный</w:t>
      </w:r>
      <w:r w:rsidR="00DE12D9"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02B"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дистанционный формат </w:t>
      </w:r>
      <w:proofErr w:type="spellStart"/>
      <w:r w:rsidR="000F3832"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межщкольного</w:t>
      </w:r>
      <w:proofErr w:type="spellEnd"/>
      <w:r w:rsidR="000F3832"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2D9"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</w:t>
      </w:r>
      <w:r w:rsidR="000F3832"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взаимодействия </w:t>
      </w:r>
      <w:r w:rsidR="00DE12D9"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</w:t>
      </w:r>
      <w:r w:rsidR="00353F39"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учреждениями партнерами (Детская школа искусств (ДШИ), Химико-технологический техникум (ГБПОУ ХТТ г. Саянска</w:t>
      </w:r>
      <w:r w:rsidR="00B328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ОГБОУ ПО «Саянский медицинский колледж»)</w:t>
      </w:r>
      <w:r w:rsidR="00353F39" w:rsidRPr="008B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40E7" w:rsidRPr="00984CFE" w:rsidRDefault="008B3AAD" w:rsidP="003140E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AA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AAD">
        <w:rPr>
          <w:rFonts w:ascii="Times New Roman" w:eastAsia="Times New Roman" w:hAnsi="Times New Roman" w:cs="Times New Roman"/>
          <w:sz w:val="28"/>
          <w:szCs w:val="28"/>
        </w:rPr>
        <w:t xml:space="preserve">городе </w:t>
      </w:r>
      <w:r w:rsidR="003140E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F3832" w:rsidRPr="008B3AAD">
        <w:rPr>
          <w:rFonts w:ascii="Times New Roman" w:eastAsia="Times New Roman" w:hAnsi="Times New Roman" w:cs="Times New Roman"/>
          <w:sz w:val="28"/>
          <w:szCs w:val="28"/>
        </w:rPr>
        <w:t>ейству</w:t>
      </w:r>
      <w:r w:rsidR="003140E7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0F3832" w:rsidRPr="008B3AAD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Профессиональный </w:t>
      </w:r>
      <w:r w:rsidR="003140E7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</w:t>
      </w:r>
      <w:r w:rsidR="000F3832" w:rsidRPr="008B3AAD">
        <w:rPr>
          <w:rFonts w:ascii="Times New Roman" w:eastAsia="Times New Roman" w:hAnsi="Times New Roman" w:cs="Times New Roman"/>
          <w:sz w:val="28"/>
          <w:szCs w:val="28"/>
        </w:rPr>
        <w:t xml:space="preserve">проект «Профессиональные объединения педагогов города Саянска как структурные компоненты информационно-образовательного пространства города» позволяет качественно реализовать предметные концепции </w:t>
      </w:r>
      <w:r w:rsidR="000F3832" w:rsidRPr="00984CF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984CFE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совершенствованию методической, предметной, оценочной компетентностей педагогов. </w:t>
      </w:r>
    </w:p>
    <w:p w:rsidR="003140E7" w:rsidRDefault="003140E7" w:rsidP="003140E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0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0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дополнительного профессионального образования педагогов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совершенствованию </w:t>
      </w:r>
      <w:r w:rsidRPr="003140E7">
        <w:rPr>
          <w:rFonts w:ascii="Times New Roman" w:eastAsia="Times New Roman" w:hAnsi="Times New Roman" w:cs="Times New Roman"/>
          <w:bCs/>
          <w:sz w:val="28"/>
          <w:szCs w:val="28"/>
        </w:rPr>
        <w:t>методической компетентности педагогов</w:t>
      </w:r>
      <w:r w:rsidRPr="0031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соответственно эффективному процессу реализации концепци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1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предметов способствует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</w:t>
      </w:r>
      <w:r w:rsidR="00055317" w:rsidRPr="003140E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аставническ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55317" w:rsidRPr="0031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="00055317" w:rsidRPr="0031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5317" w:rsidRPr="0031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5317" w:rsidRPr="0031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Наставник 2.0 </w:t>
      </w:r>
      <w:r w:rsidR="00F673DE" w:rsidRPr="0031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 w:rsidR="00F673DE" w:rsidRPr="003140E7">
        <w:rPr>
          <w:rFonts w:ascii="Times New Roman" w:eastAsia="Times New Roman" w:hAnsi="Times New Roman" w:cs="Times New Roman"/>
          <w:sz w:val="28"/>
          <w:szCs w:val="28"/>
        </w:rPr>
        <w:t>педагогов–профессионалов высокого класса</w:t>
      </w:r>
      <w:r w:rsidR="00F673DE" w:rsidRPr="00314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3DE" w:rsidRPr="00984CFE" w:rsidRDefault="003140E7" w:rsidP="003140E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CFE">
        <w:rPr>
          <w:rFonts w:ascii="Times New Roman" w:eastAsia="Times New Roman" w:hAnsi="Times New Roman" w:cs="Times New Roman"/>
          <w:sz w:val="28"/>
          <w:szCs w:val="28"/>
        </w:rPr>
        <w:t>Кроме того, в</w:t>
      </w:r>
      <w:r w:rsidR="00F673DE" w:rsidRPr="00984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</w:t>
      </w:r>
      <w:r w:rsidRPr="00984CF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F673DE" w:rsidRPr="0098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концепции преподавания предмета Технология как важнейшего элемента овладением компетенциями, в том числе навыками XXI века, в рамках освоения основных общеобразовательных программ </w:t>
      </w:r>
      <w:r w:rsidR="00185260" w:rsidRPr="0098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предметов «Технология», «Информатика и ИКТ» </w:t>
      </w:r>
      <w:r w:rsidRPr="00984CF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F673DE" w:rsidRPr="0098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функционирование </w:t>
      </w:r>
      <w:r w:rsidRPr="0098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</w:t>
      </w:r>
      <w:r w:rsidR="00185260" w:rsidRPr="0098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центров образования цифрового и гуманитарного профилей </w:t>
      </w:r>
      <w:r w:rsidR="00F673DE" w:rsidRPr="00984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«Точки роста»</w:t>
      </w:r>
      <w:r w:rsidR="00185260" w:rsidRPr="00984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984CF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984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185260" w:rsidRPr="00984CF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</w:t>
      </w:r>
      <w:r w:rsidRPr="00984C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5260" w:rsidRPr="0098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5260" w:rsidRPr="00984CFE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="00185260" w:rsidRPr="0098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5260" w:rsidRPr="00984CFE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="00185260" w:rsidRPr="0098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5260" w:rsidRPr="00984CFE">
        <w:rPr>
          <w:rFonts w:ascii="Times New Roman" w:eastAsia="Times New Roman" w:hAnsi="Times New Roman" w:cs="Times New Roman"/>
          <w:sz w:val="28"/>
          <w:szCs w:val="28"/>
          <w:lang w:eastAsia="ru-RU"/>
        </w:rPr>
        <w:t>Juniors</w:t>
      </w:r>
      <w:proofErr w:type="spellEnd"/>
      <w:r w:rsidR="0098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84CFE" w:rsidRPr="00984C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984C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4CFE" w:rsidRPr="0098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ранней профессиональной ориентации школьников 6−11 классов </w:t>
      </w:r>
      <w:r w:rsidR="00984CF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«Билет в будущее»</w:t>
      </w:r>
      <w:r w:rsidR="004E611F" w:rsidRPr="00984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5260" w:rsidRPr="0098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40E7" w:rsidRPr="00D34D52" w:rsidRDefault="003140E7" w:rsidP="000F3832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0470" w:rsidRPr="00D34D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</w:t>
      </w:r>
      <w:r w:rsidRPr="00D3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особого </w:t>
      </w:r>
      <w:r w:rsidR="00D34D52" w:rsidRPr="00D3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пристального </w:t>
      </w:r>
      <w:r w:rsidRPr="00D34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</w:t>
      </w:r>
      <w:r w:rsidR="008B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органа управления образования</w:t>
      </w:r>
      <w:r w:rsidR="00E50470" w:rsidRPr="00D3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</w:t>
      </w:r>
      <w:r w:rsidRPr="00D34D5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3140E7" w:rsidRPr="00D34D52" w:rsidRDefault="00E50470" w:rsidP="003140E7">
      <w:pPr>
        <w:pStyle w:val="a4"/>
        <w:numPr>
          <w:ilvl w:val="0"/>
          <w:numId w:val="14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государственная итоговая аттестация (далее – ГИА), ГИА по предметам, которые популярны у школьников муниципалитета</w:t>
      </w:r>
      <w:r w:rsidR="00DB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F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034B5" w:rsidRPr="00D3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обществознание, физика</w:t>
      </w:r>
      <w:r w:rsidR="008B2F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86ED5" w:rsidRDefault="00086ED5" w:rsidP="00086ED5">
      <w:pPr>
        <w:pStyle w:val="a4"/>
        <w:numPr>
          <w:ilvl w:val="0"/>
          <w:numId w:val="14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86E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функциональной грамотности школьников, отвечающей высокому уровню (по методике исследований PISA, PIRLS)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40E7" w:rsidRPr="00D46D5F" w:rsidRDefault="00E50470" w:rsidP="00D34D52">
      <w:pPr>
        <w:pStyle w:val="a4"/>
        <w:numPr>
          <w:ilvl w:val="0"/>
          <w:numId w:val="14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обучающихся с ОВЗ</w:t>
      </w:r>
      <w:r w:rsidR="00D34D52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МОУ и ОГБУСО "Саянский детский дом-интернат для умственно отсталых детей", где обучение детей осуществляют МОУ</w:t>
      </w:r>
      <w:r w:rsidR="00AA35EF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34B5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5EF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34B5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</w:t>
      </w:r>
      <w:r w:rsidR="00D34D52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</w:t>
      </w:r>
      <w:r w:rsidR="00B034B5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ОВЗ 539 </w:t>
      </w:r>
      <w:proofErr w:type="gramStart"/>
      <w:r w:rsidR="00B034B5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proofErr w:type="gramEnd"/>
      <w:r w:rsidR="00B034B5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4D52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B034B5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10%</w:t>
      </w:r>
      <w:r w:rsidR="00070102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числа всех обучающихся</w:t>
      </w:r>
      <w:r w:rsidR="00B034B5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обучаются в</w:t>
      </w:r>
      <w:r w:rsidR="00070102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классах в</w:t>
      </w:r>
      <w:r w:rsidR="008B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B034B5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инклюзии </w:t>
      </w:r>
      <w:r w:rsidR="00070102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265</w:t>
      </w:r>
      <w:r w:rsidR="00AA35EF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D34D52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5EF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70102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B034B5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A35EF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34B5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специальных классах для детей с ЗПР и в классах для детей с интеллектуальны</w:t>
      </w:r>
      <w:r w:rsidR="00070102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нарушениями 150</w:t>
      </w:r>
      <w:r w:rsidR="00AA35EF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(</w:t>
      </w:r>
      <w:r w:rsidR="00070102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28%</w:t>
      </w:r>
      <w:r w:rsidR="00AA35EF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70102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34B5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 124 чел</w:t>
      </w:r>
      <w:r w:rsidR="00AA35EF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34B5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5EF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70102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33%</w:t>
      </w:r>
      <w:r w:rsidR="00AA35EF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70102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общеобразовательных учреждениях города реализуются адаптированные образовательные программы</w:t>
      </w:r>
      <w:r w:rsidR="00AA35EF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70102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AA35EF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слабослышащих</w:t>
      </w:r>
      <w:r w:rsidR="00070102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AA35EF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</w:t>
      </w:r>
      <w:r w:rsidR="00D34D52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-</w:t>
      </w:r>
      <w:r w:rsidR="00AA35EF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0,2%)</w:t>
      </w:r>
      <w:r w:rsidR="00070102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детей с тяжелыми нарушениями речи</w:t>
      </w:r>
      <w:r w:rsidR="00AA35EF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="00D34D52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-</w:t>
      </w:r>
      <w:r w:rsidR="00AA35EF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0,4%)</w:t>
      </w:r>
      <w:r w:rsidR="00070102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нарушениями опорно-двигательного аппарата</w:t>
      </w:r>
      <w:r w:rsidR="00AA35EF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чел., 1,1%)</w:t>
      </w:r>
      <w:r w:rsidR="00070102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задержкой психического развития</w:t>
      </w:r>
      <w:r w:rsidR="00AA35EF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(328 чел., 61%)</w:t>
      </w:r>
      <w:r w:rsidR="00070102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AA35EF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расстройством</w:t>
      </w:r>
      <w:r w:rsidR="00070102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аутистического спектра</w:t>
      </w:r>
      <w:r w:rsidR="00D34D52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ребенка -</w:t>
      </w:r>
      <w:r w:rsidR="00AA35EF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0,7%), с умственной отсталостью (197 чел., 36,6%).</w:t>
      </w:r>
    </w:p>
    <w:p w:rsidR="00017B36" w:rsidRPr="00D46D5F" w:rsidRDefault="00D34D52" w:rsidP="003140E7">
      <w:pPr>
        <w:pStyle w:val="a4"/>
        <w:numPr>
          <w:ilvl w:val="0"/>
          <w:numId w:val="14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</w:t>
      </w:r>
      <w:r w:rsidR="00D41119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учреждениях города на уровне среднего общего образования </w:t>
      </w:r>
      <w:r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с </w:t>
      </w:r>
      <w:r w:rsidR="00D41119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</w:t>
      </w:r>
      <w:r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41119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</w:t>
      </w:r>
      <w:r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1119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предметов (25 чел.) и </w:t>
      </w:r>
      <w:r w:rsidR="008D4A9F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D41119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</w:t>
      </w:r>
      <w:r w:rsidR="008D4A9F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41119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A9F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</w:t>
      </w:r>
      <w:r w:rsidR="00D41119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(312 чел.,): технологический, физико-химический, универсальный (ФГОС СОО).</w:t>
      </w:r>
    </w:p>
    <w:p w:rsidR="008D4A9F" w:rsidRPr="00D46D5F" w:rsidRDefault="003140E7" w:rsidP="003140E7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указанного выше,</w:t>
      </w:r>
      <w:r w:rsidR="001D6765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</w:t>
      </w:r>
      <w:r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765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внимания </w:t>
      </w:r>
    </w:p>
    <w:p w:rsidR="008D4A9F" w:rsidRPr="008B2F36" w:rsidRDefault="00855747" w:rsidP="008B2F36">
      <w:pPr>
        <w:pStyle w:val="a4"/>
        <w:numPr>
          <w:ilvl w:val="0"/>
          <w:numId w:val="20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обновление содержания деятельности ГППО учителей технологии </w:t>
      </w:r>
      <w:r w:rsidR="00D46D5F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и ОУ</w:t>
      </w:r>
      <w:r w:rsidR="008D4A9F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</w:t>
      </w:r>
      <w:proofErr w:type="spellStart"/>
      <w:r w:rsidR="008D4A9F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высокооснащённые</w:t>
      </w:r>
      <w:proofErr w:type="spellEnd"/>
      <w:r w:rsidR="008D4A9F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4A9F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</w:t>
      </w:r>
      <w:proofErr w:type="spellEnd"/>
      <w:r w:rsidR="008D4A9F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</w:t>
      </w:r>
      <w:r w:rsidR="00D46D5F" w:rsidRPr="00D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Центров «Точка роста» по использованию сетевой формы реализации образовательных программ;</w:t>
      </w:r>
    </w:p>
    <w:p w:rsidR="003878B6" w:rsidRPr="00DB483D" w:rsidRDefault="003140E7" w:rsidP="003140E7">
      <w:pPr>
        <w:pStyle w:val="a4"/>
        <w:numPr>
          <w:ilvl w:val="0"/>
          <w:numId w:val="20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B483D" w:rsidRPr="00DB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</w:t>
      </w:r>
      <w:proofErr w:type="gramStart"/>
      <w:r w:rsidR="00DB483D" w:rsidRPr="00DB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</w:t>
      </w:r>
      <w:r w:rsidRPr="00DB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</w:t>
      </w:r>
      <w:proofErr w:type="gramEnd"/>
      <w:r w:rsidRPr="00DB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 исследований </w:t>
      </w:r>
      <w:r w:rsidR="00DB483D" w:rsidRPr="00DB4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компетенций педагогов города.</w:t>
      </w:r>
    </w:p>
    <w:p w:rsidR="00225756" w:rsidRPr="00225756" w:rsidRDefault="00225756" w:rsidP="0022575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65" w:rsidRDefault="003878B6" w:rsidP="001D676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B16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6765" w:rsidRPr="00225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условий для</w:t>
      </w:r>
      <w:r w:rsidR="001D6765" w:rsidRPr="002257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D6765" w:rsidRPr="00225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обновления содержания и методики преподавания отдельных учебных предметов на основе непрерывного совершенствования профессиональных компетентностей педагогов муниципальной системы образования.</w:t>
      </w:r>
    </w:p>
    <w:p w:rsidR="00225756" w:rsidRPr="00225756" w:rsidRDefault="00225756" w:rsidP="001D676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78B6" w:rsidRDefault="003878B6" w:rsidP="000F3832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D92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92D8F" w:rsidRPr="00D92D8F" w:rsidRDefault="00D92D8F" w:rsidP="00D92D8F">
      <w:pPr>
        <w:pStyle w:val="a4"/>
        <w:numPr>
          <w:ilvl w:val="0"/>
          <w:numId w:val="15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2"/>
        </w:rPr>
        <w:t xml:space="preserve">Формировать единое городское информационное пространство реализации Концепций учебных предметов (предметных областей) для </w:t>
      </w:r>
      <w:r w:rsidRPr="00D92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D9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и методики преподавания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00D" w:rsidRDefault="00D92D8F" w:rsidP="00A4200D">
      <w:pPr>
        <w:pStyle w:val="a4"/>
        <w:numPr>
          <w:ilvl w:val="0"/>
          <w:numId w:val="15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внедрению новых образовательных техно</w:t>
      </w:r>
      <w:r w:rsidR="008B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логий в систему </w:t>
      </w:r>
      <w:proofErr w:type="gramStart"/>
      <w:r w:rsidR="008B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D9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proofErr w:type="gramEnd"/>
      <w:r w:rsidRPr="00D9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Саянск».</w:t>
      </w:r>
    </w:p>
    <w:p w:rsidR="00D92D8F" w:rsidRDefault="00D92D8F" w:rsidP="00A4200D">
      <w:pPr>
        <w:pStyle w:val="a4"/>
        <w:numPr>
          <w:ilvl w:val="0"/>
          <w:numId w:val="15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</w:t>
      </w:r>
      <w:r w:rsidR="00A4200D" w:rsidRPr="00A4200D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методической, предметной, оценочной компетентностей </w:t>
      </w:r>
      <w:r w:rsidRPr="00A42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муниципального образования.</w:t>
      </w:r>
    </w:p>
    <w:p w:rsidR="008B2F36" w:rsidRDefault="008B2F36" w:rsidP="000F3832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B19" w:rsidRPr="003878B6" w:rsidRDefault="003878B6" w:rsidP="000F3832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</w:t>
      </w:r>
      <w:r w:rsidRPr="0038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жидаемые результаты</w:t>
      </w:r>
      <w:r w:rsidR="00D92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C4053E" w:rsidRDefault="00A4200D" w:rsidP="007652B0">
      <w:pPr>
        <w:pStyle w:val="a4"/>
        <w:numPr>
          <w:ilvl w:val="0"/>
          <w:numId w:val="18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4200D">
        <w:rPr>
          <w:rFonts w:ascii="Times New Roman" w:hAnsi="Times New Roman" w:cs="Times New Roman"/>
          <w:sz w:val="28"/>
          <w:szCs w:val="32"/>
        </w:rPr>
        <w:t>В организационном плане</w:t>
      </w:r>
      <w:r w:rsidR="00C4053E">
        <w:rPr>
          <w:rFonts w:ascii="Times New Roman" w:hAnsi="Times New Roman" w:cs="Times New Roman"/>
          <w:sz w:val="28"/>
          <w:szCs w:val="32"/>
        </w:rPr>
        <w:t>:</w:t>
      </w:r>
    </w:p>
    <w:p w:rsidR="00364250" w:rsidRPr="00D46D5F" w:rsidRDefault="00A4200D" w:rsidP="00D46D5F">
      <w:pPr>
        <w:pStyle w:val="a4"/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4200D">
        <w:rPr>
          <w:rFonts w:ascii="Times New Roman" w:hAnsi="Times New Roman" w:cs="Times New Roman"/>
          <w:sz w:val="28"/>
          <w:szCs w:val="32"/>
        </w:rPr>
        <w:t>осуществление управления процессом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концепций преподавания учебных предметов (предметных областей)</w:t>
      </w:r>
      <w:r w:rsidR="003642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6D5F" w:rsidRPr="00225756" w:rsidRDefault="00C4053E" w:rsidP="00225756">
      <w:pPr>
        <w:pStyle w:val="a4"/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4053E">
        <w:rPr>
          <w:rFonts w:ascii="Times New Roman" w:hAnsi="Times New Roman" w:cs="Times New Roman"/>
          <w:sz w:val="28"/>
          <w:szCs w:val="32"/>
        </w:rPr>
        <w:t>совершенствова</w:t>
      </w:r>
      <w:r>
        <w:rPr>
          <w:rFonts w:ascii="Times New Roman" w:hAnsi="Times New Roman" w:cs="Times New Roman"/>
          <w:sz w:val="28"/>
          <w:szCs w:val="32"/>
        </w:rPr>
        <w:t>ние</w:t>
      </w:r>
      <w:r w:rsidRPr="00C4053E">
        <w:rPr>
          <w:rFonts w:ascii="Times New Roman" w:hAnsi="Times New Roman" w:cs="Times New Roman"/>
          <w:sz w:val="28"/>
          <w:szCs w:val="32"/>
        </w:rPr>
        <w:t xml:space="preserve"> деятельност</w:t>
      </w:r>
      <w:r>
        <w:rPr>
          <w:rFonts w:ascii="Times New Roman" w:hAnsi="Times New Roman" w:cs="Times New Roman"/>
          <w:sz w:val="28"/>
          <w:szCs w:val="32"/>
        </w:rPr>
        <w:t>и</w:t>
      </w:r>
      <w:r w:rsidRPr="00C4053E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ГППО, сетевых сообществ как форм горизонтального </w:t>
      </w:r>
      <w:r w:rsidRPr="00C4053E">
        <w:rPr>
          <w:rFonts w:ascii="Times New Roman" w:hAnsi="Times New Roman" w:cs="Times New Roman"/>
          <w:sz w:val="28"/>
          <w:szCs w:val="32"/>
        </w:rPr>
        <w:t>непрерывного повышения профессионального мастерства педагогических работников</w:t>
      </w:r>
      <w:r w:rsidR="007652B0">
        <w:rPr>
          <w:rFonts w:ascii="Times New Roman" w:hAnsi="Times New Roman" w:cs="Times New Roman"/>
          <w:sz w:val="28"/>
          <w:szCs w:val="32"/>
        </w:rPr>
        <w:t xml:space="preserve"> муниципалитета</w:t>
      </w:r>
      <w:r w:rsidR="00D46D5F">
        <w:rPr>
          <w:rFonts w:ascii="Times New Roman" w:hAnsi="Times New Roman" w:cs="Times New Roman"/>
          <w:sz w:val="28"/>
          <w:szCs w:val="32"/>
        </w:rPr>
        <w:t>;</w:t>
      </w:r>
    </w:p>
    <w:p w:rsidR="007652B0" w:rsidRPr="007652B0" w:rsidRDefault="00A4200D" w:rsidP="007652B0">
      <w:pPr>
        <w:pStyle w:val="a4"/>
        <w:numPr>
          <w:ilvl w:val="0"/>
          <w:numId w:val="18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4200D">
        <w:rPr>
          <w:rFonts w:ascii="Times New Roman" w:hAnsi="Times New Roman" w:cs="Times New Roman"/>
          <w:sz w:val="28"/>
          <w:szCs w:val="28"/>
        </w:rPr>
        <w:t>В педагогическом плане</w:t>
      </w:r>
      <w:r w:rsidR="007652B0">
        <w:rPr>
          <w:rFonts w:ascii="Times New Roman" w:hAnsi="Times New Roman" w:cs="Times New Roman"/>
          <w:sz w:val="28"/>
          <w:szCs w:val="28"/>
        </w:rPr>
        <w:t>:</w:t>
      </w:r>
    </w:p>
    <w:p w:rsidR="007652B0" w:rsidRPr="007652B0" w:rsidRDefault="00364250" w:rsidP="007652B0">
      <w:pPr>
        <w:pStyle w:val="a4"/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повышение качества образования</w:t>
      </w:r>
      <w:r w:rsidRPr="00A42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A4200D" w:rsidRPr="00A4200D">
        <w:rPr>
          <w:rFonts w:ascii="Times New Roman" w:hAnsi="Times New Roman" w:cs="Times New Roman"/>
          <w:sz w:val="28"/>
          <w:szCs w:val="28"/>
        </w:rPr>
        <w:t>преобразовани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4200D" w:rsidRPr="00A4200D">
        <w:rPr>
          <w:rFonts w:ascii="Times New Roman" w:hAnsi="Times New Roman" w:cs="Times New Roman"/>
          <w:sz w:val="28"/>
          <w:szCs w:val="28"/>
        </w:rPr>
        <w:t xml:space="preserve"> традиционной модели</w:t>
      </w:r>
      <w:r w:rsidR="00A4200D">
        <w:rPr>
          <w:rFonts w:ascii="Times New Roman" w:hAnsi="Times New Roman" w:cs="Times New Roman"/>
          <w:sz w:val="28"/>
          <w:szCs w:val="28"/>
        </w:rPr>
        <w:t xml:space="preserve"> образования в инновационную, обновленную по содержанию и методикам преподавания</w:t>
      </w:r>
      <w:r w:rsidR="007652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053E" w:rsidRPr="00C4053E" w:rsidRDefault="007652B0" w:rsidP="007652B0">
      <w:pPr>
        <w:pStyle w:val="a4"/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7652B0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52B0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="00364250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7652B0">
        <w:rPr>
          <w:rFonts w:ascii="Times New Roman" w:hAnsi="Times New Roman" w:cs="Times New Roman"/>
          <w:sz w:val="28"/>
          <w:szCs w:val="28"/>
        </w:rPr>
        <w:t>по применению в образовательном процессе современных информационных цифровых ресурсов и совершенствованию учебных занятий за счет функциональных возможностей открытых и общедоступных информационных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2B0" w:rsidRPr="007652B0" w:rsidRDefault="00A4200D" w:rsidP="007652B0">
      <w:pPr>
        <w:pStyle w:val="a4"/>
        <w:numPr>
          <w:ilvl w:val="0"/>
          <w:numId w:val="18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4053E">
        <w:rPr>
          <w:rFonts w:ascii="Times New Roman" w:hAnsi="Times New Roman" w:cs="Times New Roman"/>
          <w:sz w:val="28"/>
          <w:szCs w:val="28"/>
        </w:rPr>
        <w:t>В личностном плане</w:t>
      </w:r>
      <w:r w:rsidR="007652B0">
        <w:rPr>
          <w:rFonts w:ascii="Times New Roman" w:hAnsi="Times New Roman" w:cs="Times New Roman"/>
          <w:sz w:val="28"/>
          <w:szCs w:val="28"/>
        </w:rPr>
        <w:t>:</w:t>
      </w:r>
    </w:p>
    <w:p w:rsidR="007652B0" w:rsidRPr="007652B0" w:rsidRDefault="007652B0" w:rsidP="007652B0">
      <w:pPr>
        <w:pStyle w:val="a4"/>
        <w:numPr>
          <w:ilvl w:val="0"/>
          <w:numId w:val="19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Pr="007652B0">
        <w:rPr>
          <w:rFonts w:ascii="Times New Roman" w:hAnsi="Times New Roman" w:cs="Times New Roman"/>
          <w:sz w:val="28"/>
          <w:szCs w:val="32"/>
        </w:rPr>
        <w:t>овы</w:t>
      </w:r>
      <w:r>
        <w:rPr>
          <w:rFonts w:ascii="Times New Roman" w:hAnsi="Times New Roman" w:cs="Times New Roman"/>
          <w:sz w:val="28"/>
          <w:szCs w:val="32"/>
        </w:rPr>
        <w:t>шение</w:t>
      </w:r>
      <w:r w:rsidRPr="007652B0">
        <w:rPr>
          <w:rFonts w:ascii="Times New Roman" w:hAnsi="Times New Roman" w:cs="Times New Roman"/>
          <w:sz w:val="28"/>
          <w:szCs w:val="32"/>
        </w:rPr>
        <w:t xml:space="preserve"> уров</w:t>
      </w:r>
      <w:r>
        <w:rPr>
          <w:rFonts w:ascii="Times New Roman" w:hAnsi="Times New Roman" w:cs="Times New Roman"/>
          <w:sz w:val="28"/>
          <w:szCs w:val="32"/>
        </w:rPr>
        <w:t>ня</w:t>
      </w:r>
      <w:r w:rsidRPr="007652B0">
        <w:rPr>
          <w:rFonts w:ascii="Times New Roman" w:hAnsi="Times New Roman" w:cs="Times New Roman"/>
          <w:sz w:val="28"/>
          <w:szCs w:val="32"/>
        </w:rPr>
        <w:t xml:space="preserve"> подготовки педагогов по работе с детьми с особыми потребностями (ограниченными возможностями здоровья, одаренными детьми), в том числе с </w:t>
      </w:r>
      <w:proofErr w:type="gramStart"/>
      <w:r w:rsidRPr="007652B0">
        <w:rPr>
          <w:rFonts w:ascii="Times New Roman" w:hAnsi="Times New Roman" w:cs="Times New Roman"/>
          <w:sz w:val="28"/>
          <w:szCs w:val="32"/>
        </w:rPr>
        <w:t xml:space="preserve">использованием </w:t>
      </w:r>
      <w:r w:rsidR="008B2F36">
        <w:rPr>
          <w:rFonts w:ascii="Times New Roman" w:hAnsi="Times New Roman" w:cs="Times New Roman"/>
          <w:sz w:val="28"/>
          <w:szCs w:val="32"/>
        </w:rPr>
        <w:t xml:space="preserve"> электронного</w:t>
      </w:r>
      <w:proofErr w:type="gramEnd"/>
      <w:r w:rsidR="008B2F36">
        <w:rPr>
          <w:rFonts w:ascii="Times New Roman" w:hAnsi="Times New Roman" w:cs="Times New Roman"/>
          <w:sz w:val="28"/>
          <w:szCs w:val="32"/>
        </w:rPr>
        <w:t xml:space="preserve"> обучения,  </w:t>
      </w:r>
      <w:r w:rsidRPr="007652B0">
        <w:rPr>
          <w:rFonts w:ascii="Times New Roman" w:hAnsi="Times New Roman" w:cs="Times New Roman"/>
          <w:sz w:val="28"/>
          <w:szCs w:val="32"/>
        </w:rPr>
        <w:t>дистанцио</w:t>
      </w:r>
      <w:r>
        <w:rPr>
          <w:rFonts w:ascii="Times New Roman" w:hAnsi="Times New Roman" w:cs="Times New Roman"/>
          <w:sz w:val="28"/>
          <w:szCs w:val="32"/>
        </w:rPr>
        <w:t>нных образовательных технологий;</w:t>
      </w:r>
    </w:p>
    <w:p w:rsidR="00A4200D" w:rsidRPr="007652B0" w:rsidRDefault="00A4200D" w:rsidP="007652B0">
      <w:pPr>
        <w:pStyle w:val="a4"/>
        <w:numPr>
          <w:ilvl w:val="0"/>
          <w:numId w:val="19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7652B0">
        <w:rPr>
          <w:rFonts w:ascii="Times New Roman" w:hAnsi="Times New Roman" w:cs="Times New Roman"/>
          <w:sz w:val="28"/>
          <w:szCs w:val="28"/>
        </w:rPr>
        <w:t xml:space="preserve">положительная динамика </w:t>
      </w:r>
      <w:proofErr w:type="spellStart"/>
      <w:r w:rsidRPr="007652B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652B0">
        <w:rPr>
          <w:rFonts w:ascii="Times New Roman" w:hAnsi="Times New Roman" w:cs="Times New Roman"/>
          <w:sz w:val="28"/>
          <w:szCs w:val="28"/>
        </w:rPr>
        <w:t xml:space="preserve"> </w:t>
      </w:r>
      <w:r w:rsidR="00C4053E" w:rsidRPr="007652B0">
        <w:rPr>
          <w:rFonts w:ascii="Times New Roman" w:eastAsia="Times New Roman" w:hAnsi="Times New Roman" w:cs="Times New Roman"/>
          <w:sz w:val="28"/>
          <w:szCs w:val="28"/>
        </w:rPr>
        <w:t xml:space="preserve">методической, предметной, оценочной </w:t>
      </w:r>
      <w:r w:rsidRPr="007652B0">
        <w:rPr>
          <w:rFonts w:ascii="Times New Roman" w:hAnsi="Times New Roman" w:cs="Times New Roman"/>
          <w:sz w:val="28"/>
          <w:szCs w:val="28"/>
        </w:rPr>
        <w:t>компетен</w:t>
      </w:r>
      <w:r w:rsidR="00A24432">
        <w:rPr>
          <w:rFonts w:ascii="Times New Roman" w:hAnsi="Times New Roman" w:cs="Times New Roman"/>
          <w:sz w:val="28"/>
          <w:szCs w:val="28"/>
        </w:rPr>
        <w:t>тности</w:t>
      </w:r>
      <w:r w:rsidRPr="007652B0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7652B0" w:rsidRPr="00E50470" w:rsidRDefault="007652B0" w:rsidP="000F3832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</w:p>
    <w:p w:rsidR="005E4D96" w:rsidRPr="002D6FE0" w:rsidRDefault="007E7DE9" w:rsidP="005E4D96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A4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униципальная</w:t>
      </w:r>
      <w:r w:rsidR="005E4D96" w:rsidRPr="002D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дорожная карта</w:t>
      </w:r>
    </w:p>
    <w:p w:rsidR="005E4D96" w:rsidRPr="002D6FE0" w:rsidRDefault="005E4D96" w:rsidP="005E4D96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концепций учебных предметов (предметных областей) </w:t>
      </w:r>
    </w:p>
    <w:p w:rsidR="005E4D96" w:rsidRPr="002D6FE0" w:rsidRDefault="005E4D96" w:rsidP="005E4D96">
      <w:pPr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FE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A4FFD">
        <w:rPr>
          <w:rFonts w:ascii="Times New Roman" w:hAnsi="Times New Roman" w:cs="Times New Roman"/>
          <w:b/>
          <w:sz w:val="28"/>
          <w:szCs w:val="28"/>
        </w:rPr>
        <w:t xml:space="preserve">города Саянска </w:t>
      </w:r>
      <w:r w:rsidRPr="002D6FE0">
        <w:rPr>
          <w:rFonts w:ascii="Times New Roman" w:hAnsi="Times New Roman" w:cs="Times New Roman"/>
          <w:b/>
          <w:sz w:val="28"/>
          <w:szCs w:val="28"/>
        </w:rPr>
        <w:t>Иркутской области в 2020-2024 гг.</w:t>
      </w:r>
    </w:p>
    <w:p w:rsidR="003F411F" w:rsidRPr="002D6FE0" w:rsidRDefault="003F411F" w:rsidP="00AF13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696" w:type="dxa"/>
        <w:jc w:val="center"/>
        <w:tblLook w:val="04A0" w:firstRow="1" w:lastRow="0" w:firstColumn="1" w:lastColumn="0" w:noHBand="0" w:noVBand="1"/>
      </w:tblPr>
      <w:tblGrid>
        <w:gridCol w:w="542"/>
        <w:gridCol w:w="4416"/>
        <w:gridCol w:w="1766"/>
        <w:gridCol w:w="2972"/>
      </w:tblGrid>
      <w:tr w:rsidR="002D6FE0" w:rsidRPr="002D6FE0" w:rsidTr="00061299">
        <w:trPr>
          <w:jc w:val="center"/>
        </w:trPr>
        <w:tc>
          <w:tcPr>
            <w:tcW w:w="542" w:type="dxa"/>
          </w:tcPr>
          <w:p w:rsidR="00F6611C" w:rsidRPr="002D6FE0" w:rsidRDefault="00F6611C" w:rsidP="00FF2029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F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6" w:type="dxa"/>
          </w:tcPr>
          <w:p w:rsidR="00F6611C" w:rsidRPr="002D6FE0" w:rsidRDefault="00C5187B" w:rsidP="009A4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66" w:type="dxa"/>
          </w:tcPr>
          <w:p w:rsidR="00F6611C" w:rsidRPr="002D6FE0" w:rsidRDefault="00F6611C" w:rsidP="00FF2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FE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2" w:type="dxa"/>
          </w:tcPr>
          <w:p w:rsidR="00F6611C" w:rsidRPr="002D6FE0" w:rsidRDefault="00F6611C" w:rsidP="00FF2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F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 w:rsidR="00C5187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F6611C" w:rsidRPr="002D6FE0" w:rsidRDefault="00F6611C" w:rsidP="00C5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FE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</w:t>
            </w:r>
            <w:r w:rsidR="00C5187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2D6FE0" w:rsidRPr="002D6FE0" w:rsidTr="00060EA4">
        <w:trPr>
          <w:jc w:val="center"/>
        </w:trPr>
        <w:tc>
          <w:tcPr>
            <w:tcW w:w="542" w:type="dxa"/>
          </w:tcPr>
          <w:p w:rsidR="004B27BD" w:rsidRPr="002D6FE0" w:rsidRDefault="004B27BD" w:rsidP="00FF2029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4" w:type="dxa"/>
            <w:gridSpan w:val="3"/>
          </w:tcPr>
          <w:p w:rsidR="004B27BD" w:rsidRPr="002D6FE0" w:rsidRDefault="00C5187B" w:rsidP="00C5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7B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187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методической компетентности педагогов</w:t>
            </w:r>
          </w:p>
        </w:tc>
      </w:tr>
      <w:tr w:rsidR="00A121C5" w:rsidRPr="002D6FE0" w:rsidTr="00061299">
        <w:trPr>
          <w:jc w:val="center"/>
        </w:trPr>
        <w:tc>
          <w:tcPr>
            <w:tcW w:w="542" w:type="dxa"/>
          </w:tcPr>
          <w:p w:rsidR="00A121C5" w:rsidRPr="002D6FE0" w:rsidRDefault="00A121C5" w:rsidP="00855747">
            <w:pPr>
              <w:pStyle w:val="a8"/>
              <w:numPr>
                <w:ilvl w:val="0"/>
                <w:numId w:val="10"/>
              </w:numPr>
              <w:ind w:left="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A121C5" w:rsidRDefault="00A121C5" w:rsidP="00A121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Активизация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городских сетевых педагогических сообществ и ассоциаций </w:t>
            </w:r>
            <w:r w:rsidRPr="00A121C5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«Педагогическая лаборатория успеха» в контексте реализации Концепций учебных предметов (предметных областей)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C5" w:rsidRDefault="00A121C5" w:rsidP="00D3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2020-2024 гг.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C5" w:rsidRPr="00B96772" w:rsidRDefault="00A121C5" w:rsidP="00B967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ДПО ЦРО, МОУ</w:t>
            </w:r>
          </w:p>
        </w:tc>
      </w:tr>
      <w:tr w:rsidR="00650CBC" w:rsidRPr="002D6FE0" w:rsidTr="00061299">
        <w:trPr>
          <w:jc w:val="center"/>
        </w:trPr>
        <w:tc>
          <w:tcPr>
            <w:tcW w:w="542" w:type="dxa"/>
          </w:tcPr>
          <w:p w:rsidR="00650CBC" w:rsidRPr="002D6FE0" w:rsidRDefault="00650CBC" w:rsidP="00855747">
            <w:pPr>
              <w:pStyle w:val="a8"/>
              <w:numPr>
                <w:ilvl w:val="0"/>
                <w:numId w:val="10"/>
              </w:numPr>
              <w:ind w:left="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650CBC" w:rsidRDefault="00650CBC" w:rsidP="00650C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методической компетентности педагогических работников в процессе межшкольного, внутри</w:t>
            </w:r>
            <w:r w:rsidR="005F2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взаимодействия с образовательными организациями СПО, дополнительного образования при </w:t>
            </w:r>
            <w:r w:rsidRPr="00650CBC">
              <w:rPr>
                <w:rFonts w:ascii="Times New Roman" w:eastAsia="Calibri" w:hAnsi="Times New Roman" w:cs="Times New Roman"/>
                <w:sz w:val="24"/>
                <w:szCs w:val="24"/>
              </w:rPr>
              <w:t>осу</w:t>
            </w:r>
            <w:r w:rsidRPr="00650C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ществлени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50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50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сетевой форме реализации образовательных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BC" w:rsidRDefault="00650CBC" w:rsidP="00D3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2020-2024 гг.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BC" w:rsidRDefault="00B96772" w:rsidP="00B967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772">
              <w:rPr>
                <w:rFonts w:ascii="Times New Roman" w:eastAsia="Calibri" w:hAnsi="Times New Roman" w:cs="Times New Roman"/>
                <w:sz w:val="24"/>
                <w:szCs w:val="24"/>
              </w:rPr>
              <w:t>МКУ УО АМО «город Саянск», МОУ ДПО ЦРО,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МОУ, МУ ДО ДДТ «Созвездие», </w:t>
            </w:r>
            <w:r w:rsidRPr="00B96772">
              <w:rPr>
                <w:rFonts w:ascii="Times New Roman" w:eastAsia="Calibri" w:hAnsi="Times New Roman" w:cs="Times New Roman"/>
                <w:sz w:val="24"/>
                <w:szCs w:val="24"/>
              </w:rPr>
              <w:t>ГБПОУ ХТТ г. Саянска, ОГБОУ ПО «Саянский медицинский колледж»</w:t>
            </w:r>
          </w:p>
        </w:tc>
      </w:tr>
      <w:tr w:rsidR="00855747" w:rsidRPr="002D6FE0" w:rsidTr="00061299">
        <w:trPr>
          <w:jc w:val="center"/>
        </w:trPr>
        <w:tc>
          <w:tcPr>
            <w:tcW w:w="542" w:type="dxa"/>
          </w:tcPr>
          <w:p w:rsidR="00855747" w:rsidRPr="002D6FE0" w:rsidRDefault="00855747" w:rsidP="00855747">
            <w:pPr>
              <w:pStyle w:val="a8"/>
              <w:numPr>
                <w:ilvl w:val="0"/>
                <w:numId w:val="10"/>
              </w:numPr>
              <w:ind w:left="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855747" w:rsidRDefault="00855747" w:rsidP="00A244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системы развития компетенции </w:t>
            </w:r>
            <w:r w:rsidR="00D37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учителей астрономии, физики, химии по использованию образовательных технологий </w:t>
            </w:r>
            <w:proofErr w:type="spellStart"/>
            <w:r w:rsidR="00D3787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D37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естественно-научной грамотности</w:t>
            </w:r>
            <w:r w:rsidR="00D37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</w:t>
            </w:r>
            <w:r w:rsidR="00A24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реализацию </w:t>
            </w:r>
            <w:r w:rsidR="00D37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сетевого </w:t>
            </w:r>
            <w:r w:rsidR="00A24432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взаимодействия с ОО СПО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7" w:rsidRDefault="00855747" w:rsidP="00D3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378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-2024 гг.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7" w:rsidRDefault="00D3787C" w:rsidP="00A24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4432" w:rsidRPr="00A244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ГБПОУ ХТТ г. Саянска, ОГБОУ ПО «Саянский медицинский колледж»,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ГППО </w:t>
            </w:r>
          </w:p>
        </w:tc>
      </w:tr>
      <w:tr w:rsidR="002F10A0" w:rsidRPr="002D6FE0" w:rsidTr="00061299">
        <w:trPr>
          <w:jc w:val="center"/>
        </w:trPr>
        <w:tc>
          <w:tcPr>
            <w:tcW w:w="542" w:type="dxa"/>
          </w:tcPr>
          <w:p w:rsidR="002F10A0" w:rsidRPr="002D6FE0" w:rsidRDefault="002F10A0" w:rsidP="00FF2029">
            <w:pPr>
              <w:pStyle w:val="a8"/>
              <w:numPr>
                <w:ilvl w:val="0"/>
                <w:numId w:val="10"/>
              </w:numPr>
              <w:ind w:left="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2F10A0" w:rsidRDefault="00A24432" w:rsidP="00A244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 банка лучших наставнических практик по результатам реализации инновационного проекта Наставник 2.0 и размещение его в свободном доступе в сети ИНТЕРНЕТ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A0" w:rsidRPr="002D6FE0" w:rsidRDefault="00A24432" w:rsidP="002F1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A0" w:rsidRDefault="00A24432" w:rsidP="002F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ДПО ЦРО, проект Наставник 2.0</w:t>
            </w:r>
          </w:p>
        </w:tc>
      </w:tr>
      <w:tr w:rsidR="002D6FE0" w:rsidRPr="002D6FE0" w:rsidTr="00061299">
        <w:trPr>
          <w:jc w:val="center"/>
        </w:trPr>
        <w:tc>
          <w:tcPr>
            <w:tcW w:w="542" w:type="dxa"/>
          </w:tcPr>
          <w:p w:rsidR="007C2211" w:rsidRPr="002D6FE0" w:rsidRDefault="007C2211" w:rsidP="00FF2029">
            <w:pPr>
              <w:pStyle w:val="a8"/>
              <w:numPr>
                <w:ilvl w:val="0"/>
                <w:numId w:val="10"/>
              </w:numPr>
              <w:ind w:left="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7C2211" w:rsidRPr="001D6765" w:rsidRDefault="00A24432" w:rsidP="001D6765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Разработка и внедрение муниципального инновационного проекта «Наставник 3.0 для лидера» в рамках инновационной педагогической площадки РТИК ГАУ ДПО ИРО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11" w:rsidRPr="002D6FE0" w:rsidRDefault="00A24432" w:rsidP="001D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2012-2024</w:t>
            </w:r>
            <w:r w:rsidR="00B9677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11" w:rsidRPr="002D6FE0" w:rsidRDefault="00A74CB5" w:rsidP="00D12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CB5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4432" w:rsidRPr="00A24432">
              <w:rPr>
                <w:rFonts w:ascii="Times New Roman" w:hAnsi="Times New Roman" w:cs="Times New Roman"/>
                <w:sz w:val="24"/>
                <w:szCs w:val="24"/>
              </w:rPr>
              <w:t>МКУ УО АМО «город Саянск», МОУ ДПО ЦРО</w:t>
            </w:r>
            <w:r w:rsidR="00A24432">
              <w:rPr>
                <w:rFonts w:ascii="Times New Roman" w:hAnsi="Times New Roman" w:cs="Times New Roman"/>
                <w:sz w:val="24"/>
                <w:szCs w:val="24"/>
              </w:rPr>
              <w:t>, руководители МОУ</w:t>
            </w:r>
          </w:p>
        </w:tc>
      </w:tr>
      <w:tr w:rsidR="00A51DD6" w:rsidRPr="002D6FE0" w:rsidTr="00061299">
        <w:trPr>
          <w:jc w:val="center"/>
        </w:trPr>
        <w:tc>
          <w:tcPr>
            <w:tcW w:w="542" w:type="dxa"/>
          </w:tcPr>
          <w:p w:rsidR="00A51DD6" w:rsidRPr="002D6FE0" w:rsidRDefault="00A51DD6" w:rsidP="00FF2029">
            <w:pPr>
              <w:pStyle w:val="a8"/>
              <w:numPr>
                <w:ilvl w:val="0"/>
                <w:numId w:val="10"/>
              </w:numPr>
              <w:ind w:left="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A51DD6" w:rsidRDefault="00A51DD6" w:rsidP="005F2A9B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51D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внутри муниципальной </w:t>
            </w:r>
            <w:r w:rsidRPr="00A51D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системы подготовки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школьников </w:t>
            </w:r>
            <w:r w:rsidRPr="00A51D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 компетенциям </w:t>
            </w:r>
            <w:proofErr w:type="spellStart"/>
            <w:r w:rsidRPr="00A51D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WorldSkills</w:t>
            </w:r>
            <w:proofErr w:type="spellEnd"/>
            <w:r w:rsidRPr="00A51D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1D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Russia</w:t>
            </w:r>
            <w:proofErr w:type="spellEnd"/>
            <w:r w:rsidRPr="00A51D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1D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Juniors</w:t>
            </w:r>
            <w:proofErr w:type="spellEnd"/>
            <w:r w:rsidR="005F2A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форме сетевого взаимодействия </w:t>
            </w:r>
            <w:r w:rsidR="005F2A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учителей технологии МОУ и СПО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6" w:rsidRDefault="005F2A9B" w:rsidP="001D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гг.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6" w:rsidRDefault="005F2A9B" w:rsidP="00D12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СОШ, МОУ ДПО ЦРО,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ГБПОУ ХТТ г. Саянска</w:t>
            </w:r>
          </w:p>
        </w:tc>
      </w:tr>
      <w:tr w:rsidR="005F2A9B" w:rsidRPr="002D6FE0" w:rsidTr="00061299">
        <w:trPr>
          <w:jc w:val="center"/>
        </w:trPr>
        <w:tc>
          <w:tcPr>
            <w:tcW w:w="542" w:type="dxa"/>
          </w:tcPr>
          <w:p w:rsidR="005F2A9B" w:rsidRPr="002D6FE0" w:rsidRDefault="005F2A9B" w:rsidP="00FF2029">
            <w:pPr>
              <w:pStyle w:val="a8"/>
              <w:numPr>
                <w:ilvl w:val="0"/>
                <w:numId w:val="10"/>
              </w:numPr>
              <w:ind w:left="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5F2A9B" w:rsidRPr="00A51DD6" w:rsidRDefault="005F2A9B" w:rsidP="005F2A9B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Активизация участия МОУ в </w:t>
            </w:r>
            <w:r w:rsidRPr="005F2A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проекте ранней профессиональной ориентации школьников 6−11 классов «Билет в будущее»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9B" w:rsidRPr="005F2A9B" w:rsidRDefault="005F2A9B" w:rsidP="001D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9B"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9B" w:rsidRDefault="005F2A9B" w:rsidP="00D12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МОУ, МОУ ДПО ЦРО</w:t>
            </w:r>
            <w:r w:rsidR="00225756">
              <w:rPr>
                <w:rFonts w:ascii="Times New Roman" w:hAnsi="Times New Roman" w:cs="Times New Roman"/>
                <w:sz w:val="24"/>
                <w:szCs w:val="24"/>
              </w:rPr>
              <w:t>, предприятия реального сектора экономики</w:t>
            </w:r>
          </w:p>
        </w:tc>
      </w:tr>
      <w:tr w:rsidR="008A051C" w:rsidRPr="002D6FE0" w:rsidTr="00061299">
        <w:trPr>
          <w:jc w:val="center"/>
        </w:trPr>
        <w:tc>
          <w:tcPr>
            <w:tcW w:w="542" w:type="dxa"/>
          </w:tcPr>
          <w:p w:rsidR="008A051C" w:rsidRPr="002D6FE0" w:rsidRDefault="008A051C" w:rsidP="00FF2029">
            <w:pPr>
              <w:pStyle w:val="a8"/>
              <w:numPr>
                <w:ilvl w:val="0"/>
                <w:numId w:val="10"/>
              </w:numPr>
              <w:ind w:left="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2A21C5" w:rsidRPr="002A21C5" w:rsidRDefault="002A21C5" w:rsidP="002A21C5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21C5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программы повышения квалификации ДПО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21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«Организация психолого-педагогического сопровождения детей с ограниченными возможностями здоровья в условиях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8A051C" w:rsidRPr="002A21C5" w:rsidRDefault="002A21C5" w:rsidP="002A21C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21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общеобразовательного учреждения»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 учетом </w:t>
            </w:r>
            <w:r w:rsidRPr="0054649C">
              <w:rPr>
                <w:rFonts w:ascii="Times New Roman" w:hAnsi="Times New Roman" w:cs="Times New Roman"/>
                <w:sz w:val="24"/>
                <w:szCs w:val="24"/>
              </w:rPr>
              <w:t>содержания Концепций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1C" w:rsidRPr="008A051C" w:rsidRDefault="002A21C5" w:rsidP="001D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гг.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1C" w:rsidRPr="008A051C" w:rsidRDefault="002A21C5" w:rsidP="00D12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ДПО ЦРО</w:t>
            </w:r>
            <w:r w:rsidR="00225756">
              <w:rPr>
                <w:rFonts w:ascii="Times New Roman" w:hAnsi="Times New Roman" w:cs="Times New Roman"/>
                <w:sz w:val="24"/>
                <w:szCs w:val="24"/>
              </w:rPr>
              <w:t>, ПМПК</w:t>
            </w:r>
          </w:p>
        </w:tc>
      </w:tr>
      <w:tr w:rsidR="002D6FE0" w:rsidRPr="002D6FE0" w:rsidTr="00061299">
        <w:trPr>
          <w:jc w:val="center"/>
        </w:trPr>
        <w:tc>
          <w:tcPr>
            <w:tcW w:w="542" w:type="dxa"/>
          </w:tcPr>
          <w:p w:rsidR="00BC7A6A" w:rsidRPr="002D6FE0" w:rsidRDefault="00BC7A6A" w:rsidP="00FF20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4" w:type="dxa"/>
            <w:gridSpan w:val="3"/>
            <w:tcBorders>
              <w:right w:val="single" w:sz="4" w:space="0" w:color="auto"/>
            </w:tcBorders>
            <w:vAlign w:val="center"/>
          </w:tcPr>
          <w:p w:rsidR="00BC7A6A" w:rsidRPr="00C5187B" w:rsidRDefault="00C5187B" w:rsidP="00C5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7B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предметной компетентности педагогов</w:t>
            </w:r>
          </w:p>
        </w:tc>
      </w:tr>
      <w:tr w:rsidR="00855747" w:rsidRPr="002D6FE0" w:rsidTr="00061299">
        <w:trPr>
          <w:jc w:val="center"/>
        </w:trPr>
        <w:tc>
          <w:tcPr>
            <w:tcW w:w="542" w:type="dxa"/>
          </w:tcPr>
          <w:p w:rsidR="00855747" w:rsidRPr="002D6FE0" w:rsidRDefault="00855747" w:rsidP="00855747">
            <w:pPr>
              <w:pStyle w:val="a8"/>
              <w:numPr>
                <w:ilvl w:val="0"/>
                <w:numId w:val="10"/>
              </w:numPr>
              <w:ind w:left="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855747" w:rsidRPr="002D6FE0" w:rsidRDefault="00855747" w:rsidP="008557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деятельности ГППО </w:t>
            </w:r>
            <w:r w:rsidRPr="00364250">
              <w:rPr>
                <w:rFonts w:ascii="Times New Roman" w:hAnsi="Times New Roman" w:cs="Times New Roman"/>
                <w:sz w:val="24"/>
                <w:szCs w:val="24"/>
              </w:rPr>
              <w:t>учителей предметной области «Технология»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r w:rsidRPr="002F10A0">
              <w:rPr>
                <w:rFonts w:ascii="Times New Roman" w:hAnsi="Times New Roman" w:cs="Times New Roman"/>
                <w:sz w:val="24"/>
                <w:szCs w:val="24"/>
              </w:rPr>
              <w:t>Концепци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0A0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предметной области «Технология» в образовательных организациях, реализующих основные общеобразовательные программы на территории Иркутской области на 2020–2024 годы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7" w:rsidRPr="002D6FE0" w:rsidRDefault="00855747" w:rsidP="00855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2021</w:t>
            </w:r>
            <w:r w:rsidRPr="002D6F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7" w:rsidRPr="002D6FE0" w:rsidRDefault="00855747" w:rsidP="0085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ДПО ЦРО, о</w:t>
            </w:r>
            <w:r w:rsidRPr="002D6FE0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2D6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ГППО учителей технологии и ИКТ</w:t>
            </w:r>
            <w:r w:rsidR="00225756">
              <w:rPr>
                <w:rFonts w:ascii="Times New Roman" w:hAnsi="Times New Roman" w:cs="Times New Roman"/>
                <w:sz w:val="24"/>
                <w:szCs w:val="24"/>
              </w:rPr>
              <w:t>, МУ ДО ДДТ «Созвездие»</w:t>
            </w:r>
          </w:p>
        </w:tc>
      </w:tr>
      <w:tr w:rsidR="00855747" w:rsidRPr="002D6FE0" w:rsidTr="00061299">
        <w:trPr>
          <w:jc w:val="center"/>
        </w:trPr>
        <w:tc>
          <w:tcPr>
            <w:tcW w:w="542" w:type="dxa"/>
          </w:tcPr>
          <w:p w:rsidR="00855747" w:rsidRPr="002D6FE0" w:rsidRDefault="00855747" w:rsidP="00855747">
            <w:pPr>
              <w:pStyle w:val="a8"/>
              <w:numPr>
                <w:ilvl w:val="0"/>
                <w:numId w:val="10"/>
              </w:numPr>
              <w:ind w:left="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855747" w:rsidRPr="001845A4" w:rsidRDefault="001845A4" w:rsidP="00225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5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Формирование муниципального </w:t>
            </w:r>
            <w:r w:rsidR="00077B3E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1E2B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лучших педагогических практик по подготовке учащихся к </w:t>
            </w:r>
            <w:r w:rsidR="008A051C" w:rsidRPr="001845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</w:t>
            </w:r>
            <w:r w:rsidR="00077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ой </w:t>
            </w:r>
            <w:r w:rsidR="008A051C" w:rsidRPr="001845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итогов</w:t>
            </w:r>
            <w:r w:rsidR="00077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ой</w:t>
            </w:r>
            <w:r w:rsidR="008A051C" w:rsidRPr="001845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аттестаци</w:t>
            </w:r>
            <w:r w:rsidR="00077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="008A051C" w:rsidRPr="001845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077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="008A051C" w:rsidRPr="001845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ГИА</w:t>
            </w:r>
            <w:r w:rsidR="00077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) </w:t>
            </w:r>
            <w:r w:rsidR="002257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формированию функци</w:t>
            </w:r>
            <w:r w:rsidR="008B2F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ональной грамотности школьников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7" w:rsidRPr="002D6FE0" w:rsidRDefault="00077B3E" w:rsidP="00855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2020-2024 гг.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7" w:rsidRPr="002D6FE0" w:rsidRDefault="00077B3E" w:rsidP="00855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B3E">
              <w:rPr>
                <w:rFonts w:ascii="Times New Roman" w:hAnsi="Times New Roman" w:cs="Times New Roman"/>
                <w:sz w:val="24"/>
                <w:szCs w:val="24"/>
              </w:rPr>
              <w:t>МКУ УО АМО «город Саянск»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МОУ ДПО ЦРО</w:t>
            </w:r>
            <w:r w:rsidR="00AC54B7">
              <w:rPr>
                <w:rFonts w:ascii="Times New Roman" w:hAnsi="Times New Roman" w:cs="Times New Roman"/>
                <w:sz w:val="24"/>
                <w:szCs w:val="24"/>
              </w:rPr>
              <w:t>, ГППО</w:t>
            </w:r>
          </w:p>
        </w:tc>
      </w:tr>
      <w:tr w:rsidR="00855747" w:rsidRPr="002D6FE0" w:rsidTr="00061299">
        <w:trPr>
          <w:jc w:val="center"/>
        </w:trPr>
        <w:tc>
          <w:tcPr>
            <w:tcW w:w="542" w:type="dxa"/>
          </w:tcPr>
          <w:p w:rsidR="00855747" w:rsidRPr="002D6FE0" w:rsidRDefault="00855747" w:rsidP="00855747">
            <w:pPr>
              <w:pStyle w:val="a8"/>
              <w:numPr>
                <w:ilvl w:val="0"/>
                <w:numId w:val="10"/>
              </w:numPr>
              <w:ind w:left="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855747" w:rsidRPr="002D6FE0" w:rsidRDefault="00A121C5" w:rsidP="008557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21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Обобщение и трансляция положительного педагогического опыта в соответствии с Концепцией развития математического образования по работе в профильных классах и группах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7" w:rsidRPr="002D6FE0" w:rsidRDefault="004C00D8" w:rsidP="00855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2020-2024 гг.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7" w:rsidRPr="002D6FE0" w:rsidRDefault="004C00D8" w:rsidP="00855747">
            <w:pPr>
              <w:spacing w:after="0" w:line="240" w:lineRule="auto"/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ДПО ЦРО, ГППО учителей математики</w:t>
            </w:r>
          </w:p>
        </w:tc>
      </w:tr>
      <w:tr w:rsidR="004C00D8" w:rsidRPr="002D6FE0" w:rsidTr="00061299">
        <w:trPr>
          <w:jc w:val="center"/>
        </w:trPr>
        <w:tc>
          <w:tcPr>
            <w:tcW w:w="542" w:type="dxa"/>
          </w:tcPr>
          <w:p w:rsidR="004C00D8" w:rsidRPr="002D6FE0" w:rsidRDefault="004C00D8" w:rsidP="00855747">
            <w:pPr>
              <w:pStyle w:val="a8"/>
              <w:numPr>
                <w:ilvl w:val="0"/>
                <w:numId w:val="10"/>
              </w:numPr>
              <w:ind w:left="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4C00D8" w:rsidRPr="004C00D8" w:rsidRDefault="004C00D8" w:rsidP="001A5E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Разработка методических рекомендаций по преподаванию курса «Обществознание»</w:t>
            </w:r>
            <w:r w:rsidR="001A5E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формированию финансовой грамотности</w:t>
            </w:r>
            <w:r w:rsidRPr="004C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территории города Саянска с учётом Концепций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1A5E6F" w:rsidP="00855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2020-2021 гг.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8" w:rsidRDefault="001A5E6F" w:rsidP="0085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ГППО учителей общественных дисциплин</w:t>
            </w:r>
          </w:p>
        </w:tc>
      </w:tr>
      <w:tr w:rsidR="001A5E6F" w:rsidRPr="002D6FE0" w:rsidTr="00061299">
        <w:trPr>
          <w:jc w:val="center"/>
        </w:trPr>
        <w:tc>
          <w:tcPr>
            <w:tcW w:w="542" w:type="dxa"/>
          </w:tcPr>
          <w:p w:rsidR="001A5E6F" w:rsidRPr="002D6FE0" w:rsidRDefault="001A5E6F" w:rsidP="00855747">
            <w:pPr>
              <w:pStyle w:val="a8"/>
              <w:numPr>
                <w:ilvl w:val="0"/>
                <w:numId w:val="10"/>
              </w:numPr>
              <w:ind w:left="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077B3E" w:rsidRDefault="00077B3E" w:rsidP="00077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в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 реального сектора экономики АО «Саянскхимпласт», </w:t>
            </w:r>
            <w:r w:rsidR="00241E8E">
              <w:rPr>
                <w:rFonts w:ascii="Times New Roman" w:hAnsi="Times New Roman" w:cs="Times New Roman"/>
                <w:sz w:val="24"/>
                <w:szCs w:val="24"/>
              </w:rPr>
              <w:t xml:space="preserve">Агрохолдинга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«Саянский бройлер», 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2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2F36">
              <w:rPr>
                <w:rFonts w:ascii="Times New Roman" w:hAnsi="Times New Roman" w:cs="Times New Roman"/>
                <w:sz w:val="24"/>
                <w:szCs w:val="24"/>
              </w:rPr>
              <w:t>и  др.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1E8E" w:rsidRPr="00241E8E" w:rsidRDefault="00077B3E" w:rsidP="00241E8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E8E">
              <w:rPr>
                <w:rFonts w:ascii="Times New Roman" w:hAnsi="Times New Roman" w:cs="Times New Roman"/>
                <w:sz w:val="24"/>
                <w:szCs w:val="24"/>
              </w:rPr>
              <w:t>муниципальный форум «</w:t>
            </w:r>
            <w:r w:rsidRPr="00241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r w:rsidRPr="00241E8E">
              <w:rPr>
                <w:rFonts w:ascii="Times New Roman" w:hAnsi="Times New Roman" w:cs="Times New Roman"/>
                <w:sz w:val="24"/>
                <w:szCs w:val="24"/>
              </w:rPr>
              <w:t>-карьера» по приоритетным в городе профессиям и специальностям</w:t>
            </w:r>
            <w:r w:rsidR="00241E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E8E" w:rsidRPr="00241E8E" w:rsidRDefault="00241E8E" w:rsidP="00241E8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олимпиада по химии;</w:t>
            </w:r>
          </w:p>
          <w:p w:rsidR="001A5E6F" w:rsidRPr="00241E8E" w:rsidRDefault="00241E8E" w:rsidP="00241E8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077B3E" w:rsidRPr="00241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 нашего города».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F" w:rsidRDefault="00241E8E" w:rsidP="00855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2021-2023 гг.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F" w:rsidRDefault="00241E8E" w:rsidP="0085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УО АМО «город Саянск», МОУ ДПО ЦРО, предприятия города</w:t>
            </w:r>
          </w:p>
        </w:tc>
      </w:tr>
      <w:tr w:rsidR="00241E8E" w:rsidRPr="002D6FE0" w:rsidTr="00061299">
        <w:trPr>
          <w:jc w:val="center"/>
        </w:trPr>
        <w:tc>
          <w:tcPr>
            <w:tcW w:w="542" w:type="dxa"/>
          </w:tcPr>
          <w:p w:rsidR="00241E8E" w:rsidRPr="002D6FE0" w:rsidRDefault="00241E8E" w:rsidP="00855747">
            <w:pPr>
              <w:pStyle w:val="a8"/>
              <w:numPr>
                <w:ilvl w:val="0"/>
                <w:numId w:val="10"/>
              </w:numPr>
              <w:ind w:left="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241E8E" w:rsidRPr="00DB483D" w:rsidRDefault="00DB483D" w:rsidP="00DB48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DB48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Информационное и организационно-методическое сопровожд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ение образовательных программ </w:t>
            </w:r>
            <w:r w:rsidRPr="00DB48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«Живая природа Иркутской области» (биология), «Литературная Сибирь» (литература)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8E" w:rsidRDefault="005F693F" w:rsidP="00855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8E" w:rsidRDefault="005F693F" w:rsidP="0085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УО АМО «город Саянск», МОУ, МОУ ДПО ЦРО, ГППО учителей </w:t>
            </w:r>
            <w:r w:rsidR="00DB483D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литературы, </w:t>
            </w:r>
            <w:proofErr w:type="spellStart"/>
            <w:r w:rsidR="00DB483D">
              <w:rPr>
                <w:rFonts w:ascii="Times New Roman" w:hAnsi="Times New Roman" w:cs="Times New Roman"/>
                <w:sz w:val="24"/>
                <w:szCs w:val="24"/>
              </w:rPr>
              <w:t>етествознания</w:t>
            </w:r>
            <w:proofErr w:type="spellEnd"/>
          </w:p>
        </w:tc>
      </w:tr>
      <w:tr w:rsidR="005F693F" w:rsidRPr="002D6FE0" w:rsidTr="00061299">
        <w:trPr>
          <w:jc w:val="center"/>
        </w:trPr>
        <w:tc>
          <w:tcPr>
            <w:tcW w:w="542" w:type="dxa"/>
          </w:tcPr>
          <w:p w:rsidR="005F693F" w:rsidRPr="002D6FE0" w:rsidRDefault="005F693F" w:rsidP="00855747">
            <w:pPr>
              <w:pStyle w:val="a8"/>
              <w:numPr>
                <w:ilvl w:val="0"/>
                <w:numId w:val="10"/>
              </w:numPr>
              <w:ind w:left="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5F693F" w:rsidRDefault="005F693F" w:rsidP="005F69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Модернизация деятельности ГППО учителей музыки и ИЗО «Синтез искусств» с учетом реализации Концепций и сетевого взаимодействия с учреждениями культуры </w:t>
            </w:r>
            <w:r w:rsidRPr="005F69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«Реализация воспитательных возможностей искусства: музыкальных и художественных произведений в личностном развитии ребёнка»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F" w:rsidRDefault="005F693F" w:rsidP="00855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2020-2024 гг.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3F" w:rsidRDefault="00612AD8" w:rsidP="0061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ГППО учителей музыки и ИЗО, </w:t>
            </w:r>
            <w:r w:rsidR="005F693F" w:rsidRPr="005F693F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города Саянска»</w:t>
            </w:r>
            <w:r w:rsidR="005F69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2AD8">
              <w:rPr>
                <w:rFonts w:ascii="Times New Roman" w:hAnsi="Times New Roman" w:cs="Times New Roman"/>
                <w:sz w:val="24"/>
                <w:szCs w:val="24"/>
              </w:rPr>
              <w:t xml:space="preserve">Саянская картинная галерея,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«Дворец культуры </w:t>
            </w:r>
            <w:r w:rsidRPr="00612AD8">
              <w:rPr>
                <w:rFonts w:ascii="Times New Roman" w:hAnsi="Times New Roman" w:cs="Times New Roman"/>
                <w:sz w:val="24"/>
                <w:szCs w:val="24"/>
              </w:rPr>
              <w:t>«Юность»,</w:t>
            </w:r>
            <w:r>
              <w:t xml:space="preserve"> </w:t>
            </w:r>
            <w:r w:rsidRPr="00612AD8">
              <w:rPr>
                <w:rFonts w:ascii="Times New Roman" w:hAnsi="Times New Roman" w:cs="Times New Roman"/>
                <w:sz w:val="24"/>
                <w:szCs w:val="24"/>
              </w:rPr>
              <w:t>виртуальный концертный зал города Саянска</w:t>
            </w:r>
          </w:p>
        </w:tc>
      </w:tr>
      <w:tr w:rsidR="00612AD8" w:rsidRPr="002D6FE0" w:rsidTr="00061299">
        <w:trPr>
          <w:jc w:val="center"/>
        </w:trPr>
        <w:tc>
          <w:tcPr>
            <w:tcW w:w="542" w:type="dxa"/>
          </w:tcPr>
          <w:p w:rsidR="00612AD8" w:rsidRPr="002D6FE0" w:rsidRDefault="00612AD8" w:rsidP="00855747">
            <w:pPr>
              <w:pStyle w:val="a8"/>
              <w:numPr>
                <w:ilvl w:val="0"/>
                <w:numId w:val="10"/>
              </w:numPr>
              <w:ind w:left="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612AD8" w:rsidRDefault="00612AD8" w:rsidP="00612A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2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Внутрикорпоративное повышение квалификации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педагогов </w:t>
            </w:r>
            <w:r w:rsidRPr="00612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рамках ГППО через семинары, круглые столы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612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«Творческая и проектная деятельность обучающихся», «Использование современных образовательных приёмов и технологий» и др.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8" w:rsidRDefault="00612AD8" w:rsidP="00855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8" w:rsidRDefault="00612AD8" w:rsidP="0061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ДПО ЦРО, </w:t>
            </w:r>
            <w:r w:rsidR="001E2BA1">
              <w:rPr>
                <w:rFonts w:ascii="Times New Roman" w:hAnsi="Times New Roman" w:cs="Times New Roman"/>
                <w:sz w:val="24"/>
                <w:szCs w:val="24"/>
              </w:rPr>
              <w:t xml:space="preserve">ГППО,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</w:tr>
      <w:tr w:rsidR="005D6402" w:rsidRPr="002D6FE0" w:rsidTr="00061299">
        <w:trPr>
          <w:jc w:val="center"/>
        </w:trPr>
        <w:tc>
          <w:tcPr>
            <w:tcW w:w="542" w:type="dxa"/>
          </w:tcPr>
          <w:p w:rsidR="005D6402" w:rsidRPr="002D6FE0" w:rsidRDefault="005D6402" w:rsidP="00855747">
            <w:pPr>
              <w:pStyle w:val="a8"/>
              <w:numPr>
                <w:ilvl w:val="0"/>
                <w:numId w:val="10"/>
              </w:numPr>
              <w:ind w:left="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5D6402" w:rsidRPr="00612AD8" w:rsidRDefault="005D6402" w:rsidP="005D6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Мастер-классы учителей города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р</w:t>
            </w:r>
            <w:r w:rsidRPr="005D6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аспространени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</w:t>
            </w:r>
            <w:r w:rsidRPr="005D6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эффективного педагогического опыта ведения программ курсов внеуроч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ной деятельности по предметам «Р</w:t>
            </w:r>
            <w:r w:rsidRPr="005D6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усский яз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ык» и «Литература» с учетом реализации Концепций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2" w:rsidRDefault="005D6402" w:rsidP="00855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 гг.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2" w:rsidRDefault="005D6402" w:rsidP="0061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ДПО ЦРО, ГППО учителей русского языка и литературы</w:t>
            </w:r>
          </w:p>
        </w:tc>
      </w:tr>
      <w:tr w:rsidR="00476D61" w:rsidRPr="002D6FE0" w:rsidTr="00061299">
        <w:trPr>
          <w:jc w:val="center"/>
        </w:trPr>
        <w:tc>
          <w:tcPr>
            <w:tcW w:w="542" w:type="dxa"/>
          </w:tcPr>
          <w:p w:rsidR="00476D61" w:rsidRPr="002D6FE0" w:rsidRDefault="00476D61" w:rsidP="00476D61">
            <w:pPr>
              <w:pStyle w:val="a8"/>
              <w:numPr>
                <w:ilvl w:val="0"/>
                <w:numId w:val="10"/>
              </w:numPr>
              <w:ind w:left="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476D61" w:rsidRPr="001845A4" w:rsidRDefault="00476D61" w:rsidP="00476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на муниципальном уровне практики с</w:t>
            </w:r>
            <w:r w:rsidRPr="00F23828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23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F23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F23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маршрут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F23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ликвидации выявленных у школьников проблем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физического здоровья </w:t>
            </w:r>
            <w:r w:rsidRPr="00F23828">
              <w:rPr>
                <w:rFonts w:ascii="Times New Roman" w:eastAsia="Calibri" w:hAnsi="Times New Roman" w:cs="Times New Roman"/>
                <w:sz w:val="24"/>
                <w:szCs w:val="24"/>
              </w:rPr>
              <w:t>(детей с низким уровнем физического развития, физической подготовленности и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B2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имеющих</w:t>
            </w:r>
            <w:r w:rsidRPr="00F23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отклонени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23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здоровье)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1" w:rsidRDefault="00476D61" w:rsidP="00476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 гг.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1" w:rsidRDefault="00476D61" w:rsidP="0047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ДПО ЦРО, ГППО учителей физкультуры</w:t>
            </w:r>
          </w:p>
        </w:tc>
      </w:tr>
      <w:tr w:rsidR="00855747" w:rsidRPr="002D6FE0" w:rsidTr="00061299">
        <w:trPr>
          <w:jc w:val="center"/>
        </w:trPr>
        <w:tc>
          <w:tcPr>
            <w:tcW w:w="542" w:type="dxa"/>
          </w:tcPr>
          <w:p w:rsidR="00855747" w:rsidRPr="002D6FE0" w:rsidRDefault="00855747" w:rsidP="00855747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4" w:type="dxa"/>
            <w:gridSpan w:val="3"/>
            <w:tcBorders>
              <w:right w:val="single" w:sz="4" w:space="0" w:color="auto"/>
            </w:tcBorders>
          </w:tcPr>
          <w:p w:rsidR="00855747" w:rsidRPr="002D6FE0" w:rsidRDefault="00855747" w:rsidP="00855747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187B">
              <w:rPr>
                <w:rStyle w:val="a9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Совершенствование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5187B">
              <w:rPr>
                <w:rStyle w:val="a9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оценочной компетентности педагогов</w:t>
            </w:r>
          </w:p>
        </w:tc>
      </w:tr>
      <w:tr w:rsidR="00855747" w:rsidRPr="002D6FE0" w:rsidTr="00061299">
        <w:trPr>
          <w:jc w:val="center"/>
        </w:trPr>
        <w:tc>
          <w:tcPr>
            <w:tcW w:w="542" w:type="dxa"/>
          </w:tcPr>
          <w:p w:rsidR="00855747" w:rsidRPr="002D6FE0" w:rsidRDefault="00855747" w:rsidP="00855747">
            <w:pPr>
              <w:pStyle w:val="a8"/>
              <w:numPr>
                <w:ilvl w:val="0"/>
                <w:numId w:val="10"/>
              </w:numPr>
              <w:ind w:left="0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EB19C9" w:rsidRPr="00EB19C9" w:rsidRDefault="00EB19C9" w:rsidP="00EB19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1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Совершенствование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B1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педагогической компетентности владения методологическим инструментарием </w:t>
            </w:r>
          </w:p>
          <w:p w:rsidR="00855747" w:rsidRPr="00EB19C9" w:rsidRDefault="00EB19C9" w:rsidP="00EB19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1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использования стратегии активной оценки (и/или её элементов)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деятельности ребенка </w:t>
            </w:r>
            <w:r w:rsidRPr="00EB1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современном уроке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EB1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навыков проектирования и проведения учебного занятия с активной оценкой и учётом индивидуализации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7" w:rsidRPr="002D6FE0" w:rsidRDefault="00EB19C9" w:rsidP="00EB1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2020-2023 гг.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7" w:rsidRPr="00EB19C9" w:rsidRDefault="00EB19C9" w:rsidP="00855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B19C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МОУ ДПО ЦРО, ГМО-ассоциация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«Современный учитель»</w:t>
            </w:r>
          </w:p>
        </w:tc>
      </w:tr>
      <w:tr w:rsidR="00855747" w:rsidRPr="002D6FE0" w:rsidTr="00061299">
        <w:trPr>
          <w:jc w:val="center"/>
        </w:trPr>
        <w:tc>
          <w:tcPr>
            <w:tcW w:w="542" w:type="dxa"/>
          </w:tcPr>
          <w:p w:rsidR="00855747" w:rsidRPr="002D6FE0" w:rsidRDefault="00855747" w:rsidP="00855747">
            <w:pPr>
              <w:pStyle w:val="a8"/>
              <w:numPr>
                <w:ilvl w:val="0"/>
                <w:numId w:val="10"/>
              </w:numPr>
              <w:ind w:left="0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855747" w:rsidRPr="001A5E6F" w:rsidRDefault="001A5E6F" w:rsidP="001A5E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A5E6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Формирование современной системы оценивания индивидуальных достижений, в том числе средствами центров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</w:t>
            </w:r>
            <w:r w:rsidRPr="001A5E6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Навигатор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r w:rsidRPr="001A5E6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дополнительного образования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»</w:t>
            </w:r>
            <w:r w:rsidRPr="001A5E6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7" w:rsidRPr="002D6FE0" w:rsidRDefault="001A5E6F" w:rsidP="00855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2020-2024 гг.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7" w:rsidRPr="002D6FE0" w:rsidRDefault="001A5E6F" w:rsidP="00855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МОУ, МУ ДО ДДТ «Созвездие»</w:t>
            </w:r>
          </w:p>
        </w:tc>
      </w:tr>
      <w:tr w:rsidR="005D6402" w:rsidRPr="002D6FE0" w:rsidTr="00061299">
        <w:trPr>
          <w:jc w:val="center"/>
        </w:trPr>
        <w:tc>
          <w:tcPr>
            <w:tcW w:w="542" w:type="dxa"/>
          </w:tcPr>
          <w:p w:rsidR="005D6402" w:rsidRPr="002D6FE0" w:rsidRDefault="005D6402" w:rsidP="00855747">
            <w:pPr>
              <w:pStyle w:val="a8"/>
              <w:numPr>
                <w:ilvl w:val="0"/>
                <w:numId w:val="10"/>
              </w:numPr>
              <w:ind w:left="0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5D6402" w:rsidRPr="001A5E6F" w:rsidRDefault="005D6402" w:rsidP="005D64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D640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Внедрение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в практику муниципальной формы (аналитической таблицы) </w:t>
            </w:r>
            <w:r w:rsidRPr="005D640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оценки качества образования по предмету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</w:t>
            </w:r>
            <w:r w:rsidRPr="005D640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усский язык» при выполнении диагностических работ обучающимися 5-8, 10 </w:t>
            </w:r>
            <w:r w:rsidR="008B2F3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классов в ОО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2" w:rsidRDefault="005D6402" w:rsidP="00855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02" w:rsidRDefault="005D6402" w:rsidP="00855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УО АМО «город Саянск», ГППО учителей русского языка и литературы</w:t>
            </w:r>
          </w:p>
        </w:tc>
      </w:tr>
      <w:tr w:rsidR="00855747" w:rsidRPr="002D6FE0" w:rsidTr="00061299">
        <w:trPr>
          <w:jc w:val="center"/>
        </w:trPr>
        <w:tc>
          <w:tcPr>
            <w:tcW w:w="542" w:type="dxa"/>
          </w:tcPr>
          <w:p w:rsidR="00855747" w:rsidRPr="002D6FE0" w:rsidRDefault="00855747" w:rsidP="00855747">
            <w:pPr>
              <w:pStyle w:val="a8"/>
              <w:numPr>
                <w:ilvl w:val="0"/>
                <w:numId w:val="10"/>
              </w:numPr>
              <w:ind w:left="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855747" w:rsidRPr="002D6FE0" w:rsidRDefault="001845A4" w:rsidP="00855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теоретических и практических семинаров по разбору заданий по предметам естественного цикла наук, включая ВПР, ГИА, олимпиады и т.п.; </w:t>
            </w:r>
            <w:proofErr w:type="spellStart"/>
            <w:r w:rsidRPr="001845A4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84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45A4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184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задания, включая международные оценочные процедуры PISA, TIMSS и др.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7" w:rsidRPr="002D6FE0" w:rsidRDefault="001845A4" w:rsidP="00855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2020-2024 гг.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7" w:rsidRPr="002D6FE0" w:rsidRDefault="001845A4" w:rsidP="00855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ДПО ЦРО, ГППО учителей естествознания</w:t>
            </w:r>
          </w:p>
        </w:tc>
      </w:tr>
      <w:tr w:rsidR="00855747" w:rsidRPr="002D6FE0" w:rsidTr="00061299">
        <w:trPr>
          <w:jc w:val="center"/>
        </w:trPr>
        <w:tc>
          <w:tcPr>
            <w:tcW w:w="542" w:type="dxa"/>
          </w:tcPr>
          <w:p w:rsidR="00855747" w:rsidRPr="002D6FE0" w:rsidRDefault="00855747" w:rsidP="0085574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4" w:type="dxa"/>
            <w:gridSpan w:val="3"/>
            <w:tcBorders>
              <w:right w:val="single" w:sz="4" w:space="0" w:color="auto"/>
            </w:tcBorders>
          </w:tcPr>
          <w:p w:rsidR="00855747" w:rsidRPr="00C5187B" w:rsidRDefault="00855747" w:rsidP="00855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1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Совершенствование </w:t>
            </w:r>
            <w:proofErr w:type="spellStart"/>
            <w:r w:rsidRPr="00C51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межпредметной</w:t>
            </w:r>
            <w:proofErr w:type="spellEnd"/>
            <w:r w:rsidRPr="00C51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интеграции и создания развивающей образовательной среды муниципалитета</w:t>
            </w:r>
          </w:p>
        </w:tc>
      </w:tr>
      <w:tr w:rsidR="00F23828" w:rsidRPr="002D6FE0" w:rsidTr="00061299">
        <w:trPr>
          <w:jc w:val="center"/>
        </w:trPr>
        <w:tc>
          <w:tcPr>
            <w:tcW w:w="542" w:type="dxa"/>
          </w:tcPr>
          <w:p w:rsidR="00F23828" w:rsidRPr="002D6FE0" w:rsidRDefault="00F23828" w:rsidP="001845A4">
            <w:pPr>
              <w:pStyle w:val="a8"/>
              <w:numPr>
                <w:ilvl w:val="0"/>
                <w:numId w:val="10"/>
              </w:numPr>
              <w:ind w:left="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F23828" w:rsidRPr="002F10A0" w:rsidRDefault="00F23828" w:rsidP="00F238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ГМО-ассоциации «Современный учитель» по обучению педагогов о</w:t>
            </w:r>
            <w:r w:rsidRPr="00F23828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28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платформу CORE (</w:t>
            </w:r>
            <w:r w:rsidRPr="00F23828">
              <w:rPr>
                <w:rFonts w:ascii="Times New Roman" w:hAnsi="Times New Roman" w:cs="Times New Roman"/>
                <w:sz w:val="24"/>
                <w:szCs w:val="24"/>
              </w:rPr>
              <w:t>отечественный конструктор интерактивных уроков)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828">
              <w:rPr>
                <w:rFonts w:ascii="Times New Roman" w:hAnsi="Times New Roman" w:cs="Times New Roman"/>
                <w:sz w:val="24"/>
                <w:szCs w:val="24"/>
              </w:rPr>
              <w:t>в рамках проекта «Национальная Открытая Школа»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8" w:rsidRPr="002F10A0" w:rsidRDefault="00F23828" w:rsidP="00184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гг.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8" w:rsidRDefault="00F23828" w:rsidP="00184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ДПО ЦРО</w:t>
            </w:r>
          </w:p>
        </w:tc>
      </w:tr>
      <w:tr w:rsidR="00AC54B7" w:rsidRPr="002D6FE0" w:rsidTr="00061299">
        <w:trPr>
          <w:jc w:val="center"/>
        </w:trPr>
        <w:tc>
          <w:tcPr>
            <w:tcW w:w="542" w:type="dxa"/>
          </w:tcPr>
          <w:p w:rsidR="00AC54B7" w:rsidRPr="002D6FE0" w:rsidRDefault="00AC54B7" w:rsidP="00AC54B7">
            <w:pPr>
              <w:pStyle w:val="a8"/>
              <w:numPr>
                <w:ilvl w:val="0"/>
                <w:numId w:val="10"/>
              </w:numPr>
              <w:ind w:left="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AC54B7" w:rsidRPr="002D6FE0" w:rsidRDefault="00AC54B7" w:rsidP="00AC54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4C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Большая консультация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4C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предметным областям </w:t>
            </w:r>
            <w:r w:rsidRPr="004C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«Трудности при выполнении ВПР и олимпиадных заданий и пути их преодоления» (разбор и решение </w:t>
            </w:r>
            <w:proofErr w:type="spellStart"/>
            <w:r w:rsidRPr="004C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4C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C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межпредметных</w:t>
            </w:r>
            <w:proofErr w:type="spellEnd"/>
            <w:r w:rsidRPr="004C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заданий)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7" w:rsidRPr="002D6FE0" w:rsidRDefault="00AC54B7" w:rsidP="00AC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2020-2023гг.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B7" w:rsidRPr="002D6FE0" w:rsidRDefault="00AC54B7" w:rsidP="00AC54B7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ДПО ЦРО, ГППО учителей начальных классов, математики, русского языка, естествознания, физики, истории)</w:t>
            </w:r>
          </w:p>
        </w:tc>
      </w:tr>
      <w:tr w:rsidR="001845A4" w:rsidRPr="002D6FE0" w:rsidTr="00061299">
        <w:trPr>
          <w:jc w:val="center"/>
        </w:trPr>
        <w:tc>
          <w:tcPr>
            <w:tcW w:w="542" w:type="dxa"/>
          </w:tcPr>
          <w:p w:rsidR="001845A4" w:rsidRPr="002D6FE0" w:rsidRDefault="001845A4" w:rsidP="001845A4">
            <w:pPr>
              <w:pStyle w:val="a8"/>
              <w:numPr>
                <w:ilvl w:val="0"/>
                <w:numId w:val="10"/>
              </w:numPr>
              <w:ind w:left="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1845A4" w:rsidRDefault="001845A4" w:rsidP="001845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A0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F10A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проекта</w:t>
            </w:r>
            <w:r w:rsidRPr="002F10A0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«Профессиональные объединения педагогов города Саянска как структурные компоненты информационно-образовательного пространства города»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4" w:rsidRPr="002D6FE0" w:rsidRDefault="001845A4" w:rsidP="00184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A0">
              <w:rPr>
                <w:rFonts w:ascii="Times New Roman" w:hAnsi="Times New Roman" w:cs="Times New Roman"/>
                <w:sz w:val="24"/>
                <w:szCs w:val="24"/>
              </w:rPr>
              <w:t>2020-2024 гг.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4" w:rsidRDefault="001845A4" w:rsidP="00184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УО АМО </w:t>
            </w:r>
            <w:r w:rsidRPr="00D12FC6">
              <w:rPr>
                <w:rFonts w:ascii="Times New Roman" w:hAnsi="Times New Roman" w:cs="Times New Roman"/>
                <w:sz w:val="24"/>
                <w:szCs w:val="24"/>
              </w:rPr>
              <w:t>«город Саянск»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ДПО ЦРО, ГППО, сетевые сообщества  </w:t>
            </w:r>
          </w:p>
        </w:tc>
      </w:tr>
      <w:tr w:rsidR="001845A4" w:rsidRPr="002D6FE0" w:rsidTr="00061299">
        <w:trPr>
          <w:jc w:val="center"/>
        </w:trPr>
        <w:tc>
          <w:tcPr>
            <w:tcW w:w="542" w:type="dxa"/>
          </w:tcPr>
          <w:p w:rsidR="001845A4" w:rsidRPr="002D6FE0" w:rsidRDefault="001845A4" w:rsidP="001845A4">
            <w:pPr>
              <w:pStyle w:val="a8"/>
              <w:numPr>
                <w:ilvl w:val="0"/>
                <w:numId w:val="10"/>
              </w:numPr>
              <w:ind w:left="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1845A4" w:rsidRPr="001D6765" w:rsidRDefault="001845A4" w:rsidP="001845A4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Модернизация программы повышения квалификации ДПО «Электронная среда обучения в практике работы учителя» </w:t>
            </w:r>
            <w:r w:rsidRPr="005464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 учётом содержания Концепций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4" w:rsidRPr="002D6FE0" w:rsidRDefault="001845A4" w:rsidP="00184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2020-2012 гг.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4" w:rsidRDefault="001845A4" w:rsidP="00184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ДПО ЦРО</w:t>
            </w:r>
          </w:p>
        </w:tc>
      </w:tr>
      <w:tr w:rsidR="001845A4" w:rsidRPr="002D6FE0" w:rsidTr="00061299">
        <w:trPr>
          <w:jc w:val="center"/>
        </w:trPr>
        <w:tc>
          <w:tcPr>
            <w:tcW w:w="542" w:type="dxa"/>
          </w:tcPr>
          <w:p w:rsidR="001845A4" w:rsidRPr="002D6FE0" w:rsidRDefault="001845A4" w:rsidP="001845A4">
            <w:pPr>
              <w:pStyle w:val="a8"/>
              <w:numPr>
                <w:ilvl w:val="0"/>
                <w:numId w:val="10"/>
              </w:numPr>
              <w:ind w:left="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1845A4" w:rsidRDefault="001845A4" w:rsidP="001845A4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Организация работы городских сетевых сообществ по проблемам электронного и дистанционного обучения:</w:t>
            </w:r>
          </w:p>
          <w:p w:rsidR="001845A4" w:rsidRPr="0054649C" w:rsidRDefault="001845A4" w:rsidP="001845A4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5464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«Мобильное и смешанное обучение», «Эффективное использование цифровой образовательной среды для решения задач повышения качества образования»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4" w:rsidRDefault="001845A4" w:rsidP="00184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 гг.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4" w:rsidRDefault="001845A4" w:rsidP="00184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ДПО ЦРО, проект «Педагогическая лаборатория успеха»</w:t>
            </w:r>
          </w:p>
        </w:tc>
      </w:tr>
      <w:tr w:rsidR="001845A4" w:rsidRPr="002D6FE0" w:rsidTr="00061299">
        <w:trPr>
          <w:jc w:val="center"/>
        </w:trPr>
        <w:tc>
          <w:tcPr>
            <w:tcW w:w="542" w:type="dxa"/>
          </w:tcPr>
          <w:p w:rsidR="001845A4" w:rsidRPr="002D6FE0" w:rsidRDefault="001845A4" w:rsidP="001845A4">
            <w:pPr>
              <w:pStyle w:val="a8"/>
              <w:numPr>
                <w:ilvl w:val="0"/>
                <w:numId w:val="10"/>
              </w:numPr>
              <w:ind w:left="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1845A4" w:rsidRPr="002A21C5" w:rsidRDefault="001845A4" w:rsidP="000D6B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городского сетевого педагогического сообщества учителей, </w:t>
            </w:r>
            <w:r w:rsidR="000D6BBA" w:rsidRPr="000D6BBA">
              <w:rPr>
                <w:rFonts w:ascii="Times New Roman" w:hAnsi="Times New Roman" w:cs="Times New Roman"/>
                <w:sz w:val="24"/>
                <w:szCs w:val="24"/>
              </w:rPr>
              <w:t>обучающих детей с интеллектуальными нарушениями</w:t>
            </w:r>
            <w:r w:rsidR="000D6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4" w:rsidRDefault="001845A4" w:rsidP="00184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гг.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4" w:rsidRDefault="001845A4" w:rsidP="00184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ДПО ЦРО, ПМПК</w:t>
            </w:r>
          </w:p>
        </w:tc>
      </w:tr>
      <w:tr w:rsidR="00855747" w:rsidRPr="002D6FE0" w:rsidTr="00061299">
        <w:trPr>
          <w:jc w:val="center"/>
        </w:trPr>
        <w:tc>
          <w:tcPr>
            <w:tcW w:w="542" w:type="dxa"/>
          </w:tcPr>
          <w:p w:rsidR="00855747" w:rsidRPr="002D6FE0" w:rsidRDefault="00855747" w:rsidP="0085574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4" w:type="dxa"/>
            <w:gridSpan w:val="3"/>
            <w:tcBorders>
              <w:right w:val="single" w:sz="4" w:space="0" w:color="auto"/>
            </w:tcBorders>
          </w:tcPr>
          <w:p w:rsidR="00855747" w:rsidRPr="00C5187B" w:rsidRDefault="00855747" w:rsidP="00855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EB19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Другое</w:t>
            </w:r>
          </w:p>
        </w:tc>
      </w:tr>
      <w:tr w:rsidR="00855747" w:rsidRPr="002D6FE0" w:rsidTr="00061299">
        <w:trPr>
          <w:jc w:val="center"/>
        </w:trPr>
        <w:tc>
          <w:tcPr>
            <w:tcW w:w="542" w:type="dxa"/>
          </w:tcPr>
          <w:p w:rsidR="00855747" w:rsidRPr="002D6FE0" w:rsidRDefault="00855747" w:rsidP="00855747">
            <w:pPr>
              <w:pStyle w:val="a8"/>
              <w:numPr>
                <w:ilvl w:val="0"/>
                <w:numId w:val="10"/>
              </w:numPr>
              <w:ind w:left="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D506D2" w:rsidRPr="00D506D2" w:rsidRDefault="00855747" w:rsidP="00D506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F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Разработка методических рекомендаций </w:t>
            </w:r>
            <w:r w:rsidR="00D506D2" w:rsidRPr="00D506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руководителей ГППО, ГМО-ассоциаций, сетевых сообществ</w:t>
            </w:r>
          </w:p>
          <w:p w:rsidR="00855747" w:rsidRPr="002D6FE0" w:rsidRDefault="00D506D2" w:rsidP="00D506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6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повышению эффективности деятельности профессиональных педагогических сообществ</w:t>
            </w:r>
            <w:r w:rsidR="001845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учетом Концепций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7" w:rsidRPr="002D6FE0" w:rsidRDefault="001845A4" w:rsidP="00855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7" w:rsidRPr="00D506D2" w:rsidRDefault="001845A4" w:rsidP="00855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ДПО ЦРО</w:t>
            </w:r>
          </w:p>
        </w:tc>
      </w:tr>
      <w:tr w:rsidR="00D506D2" w:rsidRPr="002D6FE0" w:rsidTr="00061299">
        <w:trPr>
          <w:jc w:val="center"/>
        </w:trPr>
        <w:tc>
          <w:tcPr>
            <w:tcW w:w="542" w:type="dxa"/>
          </w:tcPr>
          <w:p w:rsidR="00D506D2" w:rsidRPr="002D6FE0" w:rsidRDefault="00D506D2" w:rsidP="00D506D2">
            <w:pPr>
              <w:pStyle w:val="a8"/>
              <w:numPr>
                <w:ilvl w:val="0"/>
                <w:numId w:val="10"/>
              </w:numPr>
              <w:ind w:left="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D506D2" w:rsidRPr="002D6FE0" w:rsidRDefault="00D506D2" w:rsidP="00D506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6FE0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етодическая поддержка реализации предметной области «Технология» в сетевой форме с организациями </w:t>
            </w:r>
            <w:r w:rsidRPr="00D506D2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D2" w:rsidRPr="002D6FE0" w:rsidRDefault="00D506D2" w:rsidP="00D5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E0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D2" w:rsidRPr="002D6FE0" w:rsidRDefault="00D506D2" w:rsidP="00D506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ДПО ЦРО, ГППО, </w:t>
            </w:r>
            <w:r w:rsidRPr="00D506D2">
              <w:rPr>
                <w:rFonts w:ascii="Times New Roman" w:hAnsi="Times New Roman" w:cs="Times New Roman"/>
                <w:sz w:val="24"/>
                <w:szCs w:val="24"/>
              </w:rPr>
              <w:t>ГБПОУ ХТТ г. Саянска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ОГБОУ ПО «Саянский медицинский колледж»,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ГППО</w:t>
            </w:r>
          </w:p>
        </w:tc>
      </w:tr>
      <w:tr w:rsidR="00D506D2" w:rsidRPr="002D6FE0" w:rsidTr="00061299">
        <w:trPr>
          <w:jc w:val="center"/>
        </w:trPr>
        <w:tc>
          <w:tcPr>
            <w:tcW w:w="542" w:type="dxa"/>
          </w:tcPr>
          <w:p w:rsidR="00D506D2" w:rsidRPr="002D6FE0" w:rsidRDefault="00D506D2" w:rsidP="00D506D2">
            <w:pPr>
              <w:pStyle w:val="a8"/>
              <w:numPr>
                <w:ilvl w:val="0"/>
                <w:numId w:val="10"/>
              </w:numPr>
              <w:ind w:left="0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D506D2" w:rsidRPr="001E2BA1" w:rsidRDefault="00D506D2" w:rsidP="00D506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A1">
              <w:rPr>
                <w:rFonts w:ascii="Times New Roman" w:eastAsia="Calibri" w:hAnsi="Times New Roman" w:cs="Times New Roman"/>
                <w:sz w:val="24"/>
                <w:szCs w:val="24"/>
              </w:rPr>
              <w:t>Апробация обновлённого содержания предметной области «Технология» на базе центров «Точка роста» с использованием сетевой формы реализации образовательных программ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D2" w:rsidRPr="001E2BA1" w:rsidRDefault="00D506D2" w:rsidP="00D50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A1">
              <w:rPr>
                <w:rFonts w:ascii="Times New Roman" w:eastAsia="Calibri" w:hAnsi="Times New Roman" w:cs="Times New Roman"/>
                <w:sz w:val="24"/>
                <w:szCs w:val="24"/>
              </w:rPr>
              <w:t>2020-2024 гг.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D2" w:rsidRDefault="00D506D2" w:rsidP="00D506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МОУ, МУ ДО ДДТ «Созвездие», </w:t>
            </w:r>
            <w:r w:rsidRPr="001E2BA1">
              <w:rPr>
                <w:rFonts w:ascii="Times New Roman" w:hAnsi="Times New Roman" w:cs="Times New Roman"/>
                <w:sz w:val="24"/>
                <w:szCs w:val="24"/>
              </w:rPr>
              <w:t>МОУ ДПО ЦРО</w:t>
            </w:r>
          </w:p>
        </w:tc>
      </w:tr>
      <w:tr w:rsidR="00D506D2" w:rsidRPr="002D6FE0" w:rsidTr="006A7D4F">
        <w:trPr>
          <w:jc w:val="center"/>
        </w:trPr>
        <w:tc>
          <w:tcPr>
            <w:tcW w:w="542" w:type="dxa"/>
          </w:tcPr>
          <w:p w:rsidR="00D506D2" w:rsidRPr="002D6FE0" w:rsidRDefault="00D506D2" w:rsidP="00D506D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4" w:type="dxa"/>
            <w:gridSpan w:val="3"/>
            <w:tcBorders>
              <w:right w:val="single" w:sz="4" w:space="0" w:color="auto"/>
            </w:tcBorders>
          </w:tcPr>
          <w:p w:rsidR="00D506D2" w:rsidRPr="002D6FE0" w:rsidRDefault="00D506D2" w:rsidP="00D50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6FE0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реализации предметных концепций</w:t>
            </w:r>
          </w:p>
        </w:tc>
      </w:tr>
      <w:tr w:rsidR="00D506D2" w:rsidRPr="002D6FE0" w:rsidTr="00061299">
        <w:trPr>
          <w:jc w:val="center"/>
        </w:trPr>
        <w:tc>
          <w:tcPr>
            <w:tcW w:w="542" w:type="dxa"/>
          </w:tcPr>
          <w:p w:rsidR="00D506D2" w:rsidRPr="002D6FE0" w:rsidRDefault="00D506D2" w:rsidP="00D506D2">
            <w:pPr>
              <w:pStyle w:val="a8"/>
              <w:numPr>
                <w:ilvl w:val="0"/>
                <w:numId w:val="10"/>
              </w:numPr>
              <w:ind w:left="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shd w:val="clear" w:color="auto" w:fill="auto"/>
          </w:tcPr>
          <w:p w:rsidR="00D506D2" w:rsidRPr="002D6FE0" w:rsidRDefault="00D506D2" w:rsidP="00EB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FE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профессионального мнения </w:t>
            </w:r>
            <w:r w:rsidR="00EB19C9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2D6FE0">
              <w:rPr>
                <w:rFonts w:ascii="Times New Roman" w:hAnsi="Times New Roman" w:cs="Times New Roman"/>
                <w:sz w:val="24"/>
                <w:szCs w:val="24"/>
              </w:rPr>
              <w:t>о способах реализации Концепци</w:t>
            </w:r>
            <w:r w:rsidR="00EB19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shd w:val="clear" w:color="auto" w:fill="auto"/>
          </w:tcPr>
          <w:p w:rsidR="00D506D2" w:rsidRPr="002D6FE0" w:rsidRDefault="00D506D2" w:rsidP="00D50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E0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972" w:type="dxa"/>
            <w:shd w:val="clear" w:color="auto" w:fill="auto"/>
          </w:tcPr>
          <w:p w:rsidR="00D506D2" w:rsidRPr="002D6FE0" w:rsidRDefault="00EB19C9" w:rsidP="00D5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УО АМО «город Саянск»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ДПО ЦРО, ГППО, МСОУ</w:t>
            </w:r>
          </w:p>
        </w:tc>
      </w:tr>
      <w:tr w:rsidR="00D506D2" w:rsidRPr="002D6FE0" w:rsidTr="00061299">
        <w:trPr>
          <w:jc w:val="center"/>
        </w:trPr>
        <w:tc>
          <w:tcPr>
            <w:tcW w:w="542" w:type="dxa"/>
          </w:tcPr>
          <w:p w:rsidR="00D506D2" w:rsidRPr="002D6FE0" w:rsidRDefault="00D506D2" w:rsidP="00D506D2">
            <w:pPr>
              <w:pStyle w:val="a8"/>
              <w:numPr>
                <w:ilvl w:val="0"/>
                <w:numId w:val="10"/>
              </w:numPr>
              <w:ind w:left="0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shd w:val="clear" w:color="auto" w:fill="auto"/>
          </w:tcPr>
          <w:p w:rsidR="00D506D2" w:rsidRPr="002D6FE0" w:rsidRDefault="00EB19C9" w:rsidP="00EB19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="00D506D2" w:rsidRPr="002D6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506D2" w:rsidRPr="002D6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Дорожных карт реализации </w:t>
            </w:r>
            <w:r w:rsidR="00D506D2" w:rsidRPr="002D6FE0">
              <w:rPr>
                <w:rFonts w:ascii="Times New Roman" w:hAnsi="Times New Roman" w:cs="Times New Roman"/>
                <w:sz w:val="24"/>
                <w:szCs w:val="24"/>
              </w:rPr>
              <w:t>Концепций</w:t>
            </w:r>
          </w:p>
        </w:tc>
        <w:tc>
          <w:tcPr>
            <w:tcW w:w="1766" w:type="dxa"/>
            <w:shd w:val="clear" w:color="auto" w:fill="auto"/>
          </w:tcPr>
          <w:p w:rsidR="00D506D2" w:rsidRPr="002D6FE0" w:rsidRDefault="00D506D2" w:rsidP="001E2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на заседаниях </w:t>
            </w:r>
            <w:r w:rsidR="001E2BA1">
              <w:rPr>
                <w:rFonts w:ascii="Times New Roman" w:eastAsia="Calibri" w:hAnsi="Times New Roman" w:cs="Times New Roman"/>
                <w:sz w:val="24"/>
                <w:szCs w:val="24"/>
              </w:rPr>
              <w:t>Коллегии ГУО, НМС</w:t>
            </w:r>
          </w:p>
        </w:tc>
        <w:tc>
          <w:tcPr>
            <w:tcW w:w="2972" w:type="dxa"/>
            <w:shd w:val="clear" w:color="auto" w:fill="auto"/>
          </w:tcPr>
          <w:p w:rsidR="00D506D2" w:rsidRPr="002D6FE0" w:rsidRDefault="001E2BA1" w:rsidP="00D506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УО АМО «город Саянск»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ДПО ЦРО, ГППО</w:t>
            </w:r>
          </w:p>
        </w:tc>
      </w:tr>
    </w:tbl>
    <w:p w:rsidR="00E1538F" w:rsidRDefault="00E1538F" w:rsidP="007A1DB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38F" w:rsidRDefault="001E2BA1" w:rsidP="001E2B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Материально-техничес</w:t>
      </w:r>
      <w:r w:rsidR="008B2F36">
        <w:rPr>
          <w:rFonts w:ascii="Times New Roman" w:eastAsia="Times New Roman" w:hAnsi="Times New Roman" w:cs="Times New Roman"/>
          <w:b/>
          <w:sz w:val="28"/>
          <w:szCs w:val="28"/>
        </w:rPr>
        <w:t>кое обеспечение внедрения Муниципальной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дорожной карты реализации концепций учебных предметов (предметных областей)</w:t>
      </w:r>
    </w:p>
    <w:p w:rsidR="000D6BBA" w:rsidRDefault="00D506D2" w:rsidP="00D506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обновление</w:t>
      </w:r>
      <w:r w:rsidR="000D6B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5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06D2" w:rsidRDefault="00D506D2" w:rsidP="000D6BBA">
      <w:pPr>
        <w:pStyle w:val="a4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программно-методического обеспечения (в соответствие с рекомендуемым перечнем учебников); </w:t>
      </w:r>
    </w:p>
    <w:p w:rsidR="000D6BBA" w:rsidRDefault="000D6BBA" w:rsidP="00D506D2">
      <w:pPr>
        <w:pStyle w:val="a4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цифровых образовательных ресурсов, цифровых образовательных платформ;</w:t>
      </w:r>
    </w:p>
    <w:p w:rsidR="00E1538F" w:rsidRPr="000D6BBA" w:rsidRDefault="00D506D2" w:rsidP="00D506D2">
      <w:pPr>
        <w:pStyle w:val="a4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парка </w:t>
      </w:r>
      <w:r w:rsidR="000D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обучения реализации Концепций учебных предметов </w:t>
      </w:r>
      <w:r w:rsidRPr="000D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(ПК, </w:t>
      </w:r>
      <w:r w:rsidR="000D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планшеты, </w:t>
      </w:r>
      <w:r w:rsidRPr="000D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интерактивные доски, </w:t>
      </w:r>
      <w:r w:rsidR="000D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мультимедийные </w:t>
      </w:r>
      <w:r w:rsidR="000D6BBA" w:rsidRPr="000D6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проекторы</w:t>
      </w:r>
      <w:r w:rsidR="000D6BBA">
        <w:rPr>
          <w:rFonts w:ascii="Times New Roman" w:eastAsia="Times New Roman" w:hAnsi="Times New Roman" w:cs="Times New Roman"/>
          <w:sz w:val="28"/>
          <w:szCs w:val="28"/>
          <w:lang w:eastAsia="ru-RU"/>
        </w:rPr>
        <w:t>, ЖК панели</w:t>
      </w:r>
      <w:r w:rsidRPr="000D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D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 мультимедийной техники).</w:t>
      </w:r>
    </w:p>
    <w:p w:rsidR="00D506D2" w:rsidRDefault="00D506D2" w:rsidP="00D506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BA" w:rsidRDefault="00D506D2" w:rsidP="00D506D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68D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Управленческие решения, направленные на внедрение </w:t>
      </w:r>
      <w:r w:rsidR="000D6BB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C6368D"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дорожной карты реализации концепций учебных предметов (предметных</w:t>
      </w:r>
      <w:r w:rsidR="009739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368D">
        <w:rPr>
          <w:rFonts w:ascii="Times New Roman" w:eastAsia="Times New Roman" w:hAnsi="Times New Roman" w:cs="Times New Roman"/>
          <w:b/>
          <w:sz w:val="28"/>
          <w:szCs w:val="28"/>
        </w:rPr>
        <w:t>областей)</w:t>
      </w:r>
      <w:r w:rsidRPr="00C636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9739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6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506D2" w:rsidRPr="007302A3" w:rsidRDefault="00D506D2" w:rsidP="007302A3">
      <w:pPr>
        <w:pStyle w:val="a4"/>
        <w:numPr>
          <w:ilvl w:val="0"/>
          <w:numId w:val="2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2A3">
        <w:rPr>
          <w:rFonts w:ascii="Times New Roman" w:eastAsia="Times New Roman" w:hAnsi="Times New Roman" w:cs="Times New Roman"/>
          <w:sz w:val="28"/>
          <w:szCs w:val="28"/>
        </w:rPr>
        <w:t>Разработ</w:t>
      </w:r>
      <w:r w:rsidR="000D6BBA" w:rsidRPr="007302A3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7302A3" w:rsidRPr="007302A3">
        <w:rPr>
          <w:rFonts w:ascii="Times New Roman" w:eastAsia="Times New Roman" w:hAnsi="Times New Roman" w:cs="Times New Roman"/>
          <w:sz w:val="28"/>
          <w:szCs w:val="28"/>
        </w:rPr>
        <w:t>, корректировка</w:t>
      </w:r>
      <w:r w:rsidRPr="007302A3">
        <w:rPr>
          <w:rFonts w:ascii="Times New Roman" w:eastAsia="Times New Roman" w:hAnsi="Times New Roman" w:cs="Times New Roman"/>
          <w:sz w:val="28"/>
          <w:szCs w:val="28"/>
        </w:rPr>
        <w:t xml:space="preserve"> и утвер</w:t>
      </w:r>
      <w:r w:rsidR="000D6BBA" w:rsidRPr="007302A3">
        <w:rPr>
          <w:rFonts w:ascii="Times New Roman" w:eastAsia="Times New Roman" w:hAnsi="Times New Roman" w:cs="Times New Roman"/>
          <w:sz w:val="28"/>
          <w:szCs w:val="28"/>
        </w:rPr>
        <w:t>ждение локальны</w:t>
      </w:r>
      <w:r w:rsidR="007302A3" w:rsidRPr="007302A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D6BBA" w:rsidRPr="007302A3">
        <w:rPr>
          <w:rFonts w:ascii="Times New Roman" w:eastAsia="Times New Roman" w:hAnsi="Times New Roman" w:cs="Times New Roman"/>
          <w:sz w:val="28"/>
          <w:szCs w:val="28"/>
        </w:rPr>
        <w:t xml:space="preserve"> нормативны</w:t>
      </w:r>
      <w:r w:rsidR="007302A3" w:rsidRPr="007302A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D6BBA" w:rsidRPr="00730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2A3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7302A3" w:rsidRPr="007302A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302A3">
        <w:rPr>
          <w:rFonts w:ascii="Times New Roman" w:eastAsia="Times New Roman" w:hAnsi="Times New Roman" w:cs="Times New Roman"/>
          <w:sz w:val="28"/>
          <w:szCs w:val="28"/>
        </w:rPr>
        <w:t>, регламентирующи</w:t>
      </w:r>
      <w:r w:rsidR="007302A3" w:rsidRPr="007302A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302A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</w:t>
      </w:r>
      <w:r w:rsidR="000D6BBA" w:rsidRPr="007302A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B2F36">
        <w:rPr>
          <w:rFonts w:ascii="Times New Roman" w:eastAsia="Times New Roman" w:hAnsi="Times New Roman" w:cs="Times New Roman"/>
          <w:sz w:val="28"/>
          <w:szCs w:val="28"/>
        </w:rPr>
        <w:t>униципальной системы образования (далее МСО)</w:t>
      </w:r>
      <w:r w:rsidRPr="007302A3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Концепций:</w:t>
      </w:r>
    </w:p>
    <w:p w:rsidR="007302A3" w:rsidRDefault="007302A3" w:rsidP="00D506D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A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506D2" w:rsidRPr="007302A3">
        <w:rPr>
          <w:rFonts w:ascii="Times New Roman" w:hAnsi="Times New Roman" w:cs="Times New Roman"/>
          <w:sz w:val="28"/>
          <w:szCs w:val="28"/>
        </w:rPr>
        <w:t>орожн</w:t>
      </w:r>
      <w:r w:rsidRPr="007302A3">
        <w:rPr>
          <w:rFonts w:ascii="Times New Roman" w:hAnsi="Times New Roman" w:cs="Times New Roman"/>
          <w:sz w:val="28"/>
          <w:szCs w:val="28"/>
        </w:rPr>
        <w:t>ой</w:t>
      </w:r>
      <w:r w:rsidR="00D506D2" w:rsidRPr="007302A3">
        <w:rPr>
          <w:rFonts w:ascii="Times New Roman" w:hAnsi="Times New Roman" w:cs="Times New Roman"/>
          <w:sz w:val="28"/>
          <w:szCs w:val="28"/>
        </w:rPr>
        <w:t xml:space="preserve"> карт</w:t>
      </w:r>
      <w:r w:rsidRPr="007302A3">
        <w:rPr>
          <w:rFonts w:ascii="Times New Roman" w:hAnsi="Times New Roman" w:cs="Times New Roman"/>
          <w:sz w:val="28"/>
          <w:szCs w:val="28"/>
        </w:rPr>
        <w:t>ы</w:t>
      </w:r>
      <w:r w:rsidR="00D506D2" w:rsidRPr="007302A3">
        <w:rPr>
          <w:rFonts w:ascii="Times New Roman" w:hAnsi="Times New Roman" w:cs="Times New Roman"/>
          <w:sz w:val="28"/>
          <w:szCs w:val="28"/>
        </w:rPr>
        <w:t xml:space="preserve"> по внедрению концепций в деятельность </w:t>
      </w:r>
      <w:r w:rsidRPr="007302A3">
        <w:rPr>
          <w:rFonts w:ascii="Times New Roman" w:hAnsi="Times New Roman" w:cs="Times New Roman"/>
          <w:sz w:val="28"/>
          <w:szCs w:val="28"/>
        </w:rPr>
        <w:t>образовательных учреждений МСО</w:t>
      </w:r>
      <w:r w:rsidR="00D506D2" w:rsidRPr="007302A3">
        <w:rPr>
          <w:rFonts w:ascii="Times New Roman" w:hAnsi="Times New Roman" w:cs="Times New Roman"/>
          <w:sz w:val="28"/>
          <w:szCs w:val="28"/>
        </w:rPr>
        <w:t>;</w:t>
      </w:r>
    </w:p>
    <w:p w:rsidR="007302A3" w:rsidRDefault="007302A3" w:rsidP="00D506D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программы повышения квалификации МОУ ДПО ЦРО;</w:t>
      </w:r>
    </w:p>
    <w:p w:rsidR="007302A3" w:rsidRDefault="00D506D2" w:rsidP="00D506D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A3">
        <w:rPr>
          <w:rFonts w:ascii="Times New Roman" w:eastAsia="Times New Roman" w:hAnsi="Times New Roman" w:cs="Times New Roman"/>
          <w:sz w:val="28"/>
          <w:szCs w:val="28"/>
        </w:rPr>
        <w:t xml:space="preserve">программ элективных и факультативных курсов, </w:t>
      </w:r>
      <w:r w:rsidR="007302A3" w:rsidRPr="007302A3">
        <w:rPr>
          <w:rFonts w:ascii="Times New Roman" w:hAnsi="Times New Roman" w:cs="Times New Roman"/>
          <w:sz w:val="28"/>
          <w:szCs w:val="28"/>
        </w:rPr>
        <w:t>инвариантных и вариативных модулей по предметам и предметным областям</w:t>
      </w:r>
      <w:r w:rsidR="007302A3">
        <w:rPr>
          <w:rFonts w:ascii="Times New Roman" w:hAnsi="Times New Roman" w:cs="Times New Roman"/>
          <w:sz w:val="28"/>
          <w:szCs w:val="28"/>
        </w:rPr>
        <w:t>,</w:t>
      </w:r>
      <w:r w:rsidR="007302A3" w:rsidRPr="00730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2A3">
        <w:rPr>
          <w:rFonts w:ascii="Times New Roman" w:eastAsia="Times New Roman" w:hAnsi="Times New Roman" w:cs="Times New Roman"/>
          <w:sz w:val="28"/>
          <w:szCs w:val="28"/>
        </w:rPr>
        <w:t>направленны</w:t>
      </w:r>
      <w:r w:rsidR="007302A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302A3">
        <w:rPr>
          <w:rFonts w:ascii="Times New Roman" w:eastAsia="Times New Roman" w:hAnsi="Times New Roman" w:cs="Times New Roman"/>
          <w:sz w:val="28"/>
          <w:szCs w:val="28"/>
        </w:rPr>
        <w:t xml:space="preserve"> на углубленное изучение предметов предметн</w:t>
      </w:r>
      <w:r w:rsidR="007302A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302A3">
        <w:rPr>
          <w:rFonts w:ascii="Times New Roman" w:eastAsia="Times New Roman" w:hAnsi="Times New Roman" w:cs="Times New Roman"/>
          <w:sz w:val="28"/>
          <w:szCs w:val="28"/>
        </w:rPr>
        <w:t xml:space="preserve"> област</w:t>
      </w:r>
      <w:r w:rsidR="007302A3">
        <w:rPr>
          <w:rFonts w:ascii="Times New Roman" w:eastAsia="Times New Roman" w:hAnsi="Times New Roman" w:cs="Times New Roman"/>
          <w:sz w:val="28"/>
          <w:szCs w:val="28"/>
        </w:rPr>
        <w:t>ей по</w:t>
      </w:r>
      <w:r w:rsidRPr="00730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2A3">
        <w:rPr>
          <w:rFonts w:ascii="Times New Roman" w:hAnsi="Times New Roman" w:cs="Times New Roman"/>
          <w:sz w:val="28"/>
          <w:szCs w:val="28"/>
        </w:rPr>
        <w:t>реализаци</w:t>
      </w:r>
      <w:r w:rsidR="007302A3">
        <w:rPr>
          <w:rFonts w:ascii="Times New Roman" w:hAnsi="Times New Roman" w:cs="Times New Roman"/>
          <w:sz w:val="28"/>
          <w:szCs w:val="28"/>
        </w:rPr>
        <w:t>и</w:t>
      </w:r>
      <w:r w:rsidRPr="007302A3">
        <w:rPr>
          <w:rFonts w:ascii="Times New Roman" w:hAnsi="Times New Roman" w:cs="Times New Roman"/>
          <w:sz w:val="28"/>
          <w:szCs w:val="28"/>
        </w:rPr>
        <w:t xml:space="preserve"> Концепций;</w:t>
      </w:r>
    </w:p>
    <w:p w:rsidR="00D506D2" w:rsidRPr="007302A3" w:rsidRDefault="007302A3" w:rsidP="00D506D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A3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0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302A3">
        <w:rPr>
          <w:rFonts w:ascii="Times New Roman" w:hAnsi="Times New Roman" w:cs="Times New Roman"/>
          <w:sz w:val="28"/>
          <w:szCs w:val="28"/>
        </w:rPr>
        <w:t>инструментари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02A3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реализации Дорожных карт МОУ, МСО в целом </w:t>
      </w:r>
      <w:r w:rsidR="00D506D2" w:rsidRPr="007302A3">
        <w:rPr>
          <w:rFonts w:ascii="Times New Roman" w:hAnsi="Times New Roman" w:cs="Times New Roman"/>
          <w:sz w:val="28"/>
          <w:szCs w:val="28"/>
        </w:rPr>
        <w:t>с описанием ключевых показателей, индикаторов эффективности реализации и рисков.</w:t>
      </w:r>
    </w:p>
    <w:p w:rsidR="003C0BFC" w:rsidRPr="003C0BFC" w:rsidRDefault="00D506D2" w:rsidP="003C0BF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BFC">
        <w:rPr>
          <w:rFonts w:ascii="Times New Roman" w:hAnsi="Times New Roman" w:cs="Times New Roman"/>
          <w:sz w:val="28"/>
          <w:szCs w:val="28"/>
        </w:rPr>
        <w:t>Внес</w:t>
      </w:r>
      <w:r w:rsidR="003C0BFC" w:rsidRPr="003C0BFC">
        <w:rPr>
          <w:rFonts w:ascii="Times New Roman" w:hAnsi="Times New Roman" w:cs="Times New Roman"/>
          <w:sz w:val="28"/>
          <w:szCs w:val="28"/>
        </w:rPr>
        <w:t>ение</w:t>
      </w:r>
      <w:r w:rsidRPr="003C0BF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C0BFC" w:rsidRPr="003C0BFC">
        <w:rPr>
          <w:rFonts w:ascii="Times New Roman" w:hAnsi="Times New Roman" w:cs="Times New Roman"/>
          <w:sz w:val="28"/>
          <w:szCs w:val="28"/>
        </w:rPr>
        <w:t>й</w:t>
      </w:r>
      <w:r w:rsidRPr="003C0BFC">
        <w:rPr>
          <w:rFonts w:ascii="Times New Roman" w:hAnsi="Times New Roman" w:cs="Times New Roman"/>
          <w:sz w:val="28"/>
          <w:szCs w:val="28"/>
        </w:rPr>
        <w:t xml:space="preserve"> в </w:t>
      </w:r>
      <w:r w:rsidR="008B2F36">
        <w:rPr>
          <w:rFonts w:ascii="Times New Roman" w:hAnsi="Times New Roman" w:cs="Times New Roman"/>
          <w:sz w:val="28"/>
          <w:szCs w:val="28"/>
        </w:rPr>
        <w:t>о</w:t>
      </w:r>
      <w:r w:rsidR="009739B6">
        <w:rPr>
          <w:rFonts w:ascii="Times New Roman" w:hAnsi="Times New Roman" w:cs="Times New Roman"/>
          <w:sz w:val="28"/>
          <w:szCs w:val="28"/>
        </w:rPr>
        <w:t>сновные образовательные программы (</w:t>
      </w:r>
      <w:r w:rsidRPr="003C0BFC">
        <w:rPr>
          <w:rFonts w:ascii="Times New Roman" w:hAnsi="Times New Roman" w:cs="Times New Roman"/>
          <w:sz w:val="28"/>
          <w:szCs w:val="28"/>
        </w:rPr>
        <w:t>ООП</w:t>
      </w:r>
      <w:r w:rsidR="009739B6">
        <w:rPr>
          <w:rFonts w:ascii="Times New Roman" w:hAnsi="Times New Roman" w:cs="Times New Roman"/>
          <w:sz w:val="28"/>
          <w:szCs w:val="28"/>
        </w:rPr>
        <w:t>)</w:t>
      </w:r>
      <w:r w:rsidRPr="003C0BFC">
        <w:rPr>
          <w:rFonts w:ascii="Times New Roman" w:hAnsi="Times New Roman" w:cs="Times New Roman"/>
          <w:sz w:val="28"/>
          <w:szCs w:val="28"/>
        </w:rPr>
        <w:t xml:space="preserve"> </w:t>
      </w:r>
      <w:r w:rsidR="003C0BFC" w:rsidRPr="003C0BFC">
        <w:rPr>
          <w:rFonts w:ascii="Times New Roman" w:hAnsi="Times New Roman" w:cs="Times New Roman"/>
          <w:sz w:val="28"/>
          <w:szCs w:val="28"/>
        </w:rPr>
        <w:t xml:space="preserve">начального общего, </w:t>
      </w:r>
      <w:r w:rsidRPr="003C0BFC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</w:t>
      </w:r>
      <w:r w:rsidR="003C0BFC" w:rsidRPr="003C0BFC">
        <w:rPr>
          <w:rFonts w:ascii="Times New Roman" w:hAnsi="Times New Roman" w:cs="Times New Roman"/>
          <w:sz w:val="28"/>
          <w:szCs w:val="28"/>
        </w:rPr>
        <w:t xml:space="preserve"> в контексте реализации Концепций</w:t>
      </w:r>
      <w:r w:rsidRPr="003C0BFC">
        <w:rPr>
          <w:rFonts w:ascii="Times New Roman" w:hAnsi="Times New Roman" w:cs="Times New Roman"/>
          <w:sz w:val="28"/>
          <w:szCs w:val="28"/>
        </w:rPr>
        <w:t>.</w:t>
      </w:r>
    </w:p>
    <w:p w:rsidR="003C0BFC" w:rsidRDefault="003C0BFC" w:rsidP="003C0BF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BFC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BFC">
        <w:rPr>
          <w:rFonts w:ascii="Times New Roman" w:hAnsi="Times New Roman" w:cs="Times New Roman"/>
          <w:sz w:val="28"/>
          <w:szCs w:val="28"/>
        </w:rPr>
        <w:t>Догово</w:t>
      </w:r>
      <w:r>
        <w:rPr>
          <w:rFonts w:ascii="Times New Roman" w:hAnsi="Times New Roman" w:cs="Times New Roman"/>
          <w:sz w:val="28"/>
          <w:szCs w:val="28"/>
        </w:rPr>
        <w:t>ров</w:t>
      </w:r>
      <w:r w:rsidRPr="003C0BFC">
        <w:rPr>
          <w:rFonts w:ascii="Times New Roman" w:hAnsi="Times New Roman" w:cs="Times New Roman"/>
          <w:sz w:val="28"/>
          <w:szCs w:val="28"/>
        </w:rPr>
        <w:t xml:space="preserve"> о сетевой форме реализации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с ОО СПО, </w:t>
      </w:r>
      <w:r w:rsidR="009739B6">
        <w:rPr>
          <w:rFonts w:ascii="Times New Roman" w:hAnsi="Times New Roman" w:cs="Times New Roman"/>
          <w:sz w:val="28"/>
          <w:szCs w:val="28"/>
        </w:rPr>
        <w:t xml:space="preserve">учреждениями культуры </w:t>
      </w:r>
      <w:r w:rsidR="008B2F36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739B6">
        <w:rPr>
          <w:rFonts w:ascii="Times New Roman" w:hAnsi="Times New Roman" w:cs="Times New Roman"/>
          <w:sz w:val="28"/>
          <w:szCs w:val="28"/>
        </w:rPr>
        <w:t>Саянска.</w:t>
      </w:r>
    </w:p>
    <w:p w:rsidR="00D506D2" w:rsidRDefault="003C0BFC" w:rsidP="009739B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Договоров </w:t>
      </w:r>
      <w:r w:rsidR="009739B6">
        <w:rPr>
          <w:rFonts w:ascii="Times New Roman" w:hAnsi="Times New Roman" w:cs="Times New Roman"/>
          <w:sz w:val="28"/>
          <w:szCs w:val="28"/>
        </w:rPr>
        <w:t xml:space="preserve">по </w:t>
      </w:r>
      <w:r w:rsidR="009739B6" w:rsidRPr="009739B6">
        <w:rPr>
          <w:rFonts w:ascii="Times New Roman" w:hAnsi="Times New Roman" w:cs="Times New Roman"/>
          <w:sz w:val="28"/>
          <w:szCs w:val="28"/>
        </w:rPr>
        <w:t>профессиональной ориентации школьников</w:t>
      </w:r>
      <w:r w:rsidR="00973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сотрудничестве МСО с предприятиями реального сектора экономики</w:t>
      </w:r>
      <w:r w:rsidR="008B2F36">
        <w:rPr>
          <w:rFonts w:ascii="Times New Roman" w:hAnsi="Times New Roman" w:cs="Times New Roman"/>
          <w:sz w:val="28"/>
          <w:szCs w:val="28"/>
        </w:rPr>
        <w:t>.</w:t>
      </w:r>
    </w:p>
    <w:p w:rsidR="009739B6" w:rsidRPr="003C0BFC" w:rsidRDefault="009739B6" w:rsidP="009739B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утверждение Положений об организации муниципальных конкурсов и фестивалей «Учитель года», «</w:t>
      </w:r>
      <w:r w:rsidR="008B2F36">
        <w:rPr>
          <w:rFonts w:ascii="Times New Roman" w:hAnsi="Times New Roman" w:cs="Times New Roman"/>
          <w:sz w:val="28"/>
          <w:szCs w:val="28"/>
        </w:rPr>
        <w:t>Воспитатель года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260E8">
        <w:rPr>
          <w:rFonts w:ascii="Times New Roman" w:hAnsi="Times New Roman" w:cs="Times New Roman"/>
          <w:sz w:val="28"/>
          <w:szCs w:val="28"/>
        </w:rPr>
        <w:t>«Конкурс руководителей</w:t>
      </w:r>
      <w:r w:rsidR="008B2F36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D260E8">
        <w:rPr>
          <w:rFonts w:ascii="Times New Roman" w:hAnsi="Times New Roman" w:cs="Times New Roman"/>
          <w:sz w:val="28"/>
          <w:szCs w:val="28"/>
        </w:rPr>
        <w:t>« Педагог</w:t>
      </w:r>
      <w:proofErr w:type="gramEnd"/>
      <w:r w:rsidR="00D260E8">
        <w:rPr>
          <w:rFonts w:ascii="Times New Roman" w:hAnsi="Times New Roman" w:cs="Times New Roman"/>
          <w:sz w:val="28"/>
          <w:szCs w:val="28"/>
        </w:rPr>
        <w:t xml:space="preserve">-психолог года»,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39B6">
        <w:rPr>
          <w:rFonts w:ascii="Times New Roman" w:hAnsi="Times New Roman" w:cs="Times New Roman"/>
          <w:sz w:val="28"/>
          <w:szCs w:val="28"/>
        </w:rPr>
        <w:t>За нравственный подвиг учителя»</w:t>
      </w:r>
      <w:r>
        <w:rPr>
          <w:rFonts w:ascii="Times New Roman" w:hAnsi="Times New Roman" w:cs="Times New Roman"/>
          <w:sz w:val="28"/>
          <w:szCs w:val="28"/>
        </w:rPr>
        <w:t>, «Учитель здоровья», «Фестиваль педагогических идей» и др.</w:t>
      </w:r>
    </w:p>
    <w:p w:rsidR="00E1538F" w:rsidRDefault="00E1538F" w:rsidP="007A1DB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38F" w:rsidRDefault="00E1538F" w:rsidP="007A1DB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38F" w:rsidRDefault="00E1538F" w:rsidP="007A1DB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38F" w:rsidRDefault="00E1538F" w:rsidP="007A1DB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38F" w:rsidRDefault="00E1538F" w:rsidP="007A1DB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38F" w:rsidRDefault="00E1538F" w:rsidP="007A1DB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38F" w:rsidRDefault="00E1538F" w:rsidP="007A1DB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38F" w:rsidRDefault="00E1538F" w:rsidP="007A1DB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38F" w:rsidRDefault="00E1538F" w:rsidP="007A1DB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38F" w:rsidRDefault="00E1538F" w:rsidP="007A1DB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38F" w:rsidRDefault="00E1538F" w:rsidP="004E7D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1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53B"/>
    <w:multiLevelType w:val="hybridMultilevel"/>
    <w:tmpl w:val="AE3E0256"/>
    <w:lvl w:ilvl="0" w:tplc="455AF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24602"/>
    <w:multiLevelType w:val="hybridMultilevel"/>
    <w:tmpl w:val="083A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F703C"/>
    <w:multiLevelType w:val="hybridMultilevel"/>
    <w:tmpl w:val="DEB45D7C"/>
    <w:lvl w:ilvl="0" w:tplc="60ECD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23FFC"/>
    <w:multiLevelType w:val="hybridMultilevel"/>
    <w:tmpl w:val="80BC1A36"/>
    <w:lvl w:ilvl="0" w:tplc="74AA3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057470"/>
    <w:multiLevelType w:val="hybridMultilevel"/>
    <w:tmpl w:val="78AE0916"/>
    <w:lvl w:ilvl="0" w:tplc="60ECD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8716D"/>
    <w:multiLevelType w:val="hybridMultilevel"/>
    <w:tmpl w:val="455652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4941E8"/>
    <w:multiLevelType w:val="hybridMultilevel"/>
    <w:tmpl w:val="196458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04D55"/>
    <w:multiLevelType w:val="hybridMultilevel"/>
    <w:tmpl w:val="0CFC5AD8"/>
    <w:lvl w:ilvl="0" w:tplc="950EE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54F3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2CB3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F0EE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0F0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6E8D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C8A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0A4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A886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3F6FE2"/>
    <w:multiLevelType w:val="hybridMultilevel"/>
    <w:tmpl w:val="E8F0E81C"/>
    <w:lvl w:ilvl="0" w:tplc="60ECD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E5CF3"/>
    <w:multiLevelType w:val="multilevel"/>
    <w:tmpl w:val="1EBECCDE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389736BD"/>
    <w:multiLevelType w:val="hybridMultilevel"/>
    <w:tmpl w:val="F862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A79D0"/>
    <w:multiLevelType w:val="hybridMultilevel"/>
    <w:tmpl w:val="0C32606A"/>
    <w:lvl w:ilvl="0" w:tplc="60ECDC0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525251ED"/>
    <w:multiLevelType w:val="hybridMultilevel"/>
    <w:tmpl w:val="6FAECCCE"/>
    <w:lvl w:ilvl="0" w:tplc="60ECD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52EC4"/>
    <w:multiLevelType w:val="hybridMultilevel"/>
    <w:tmpl w:val="083A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57302"/>
    <w:multiLevelType w:val="hybridMultilevel"/>
    <w:tmpl w:val="D01C82AA"/>
    <w:lvl w:ilvl="0" w:tplc="60ECD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34A33"/>
    <w:multiLevelType w:val="hybridMultilevel"/>
    <w:tmpl w:val="A17A2E68"/>
    <w:lvl w:ilvl="0" w:tplc="F5869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60E45EE6"/>
    <w:multiLevelType w:val="hybridMultilevel"/>
    <w:tmpl w:val="083A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B4C01"/>
    <w:multiLevelType w:val="hybridMultilevel"/>
    <w:tmpl w:val="79C050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6E07B91"/>
    <w:multiLevelType w:val="hybridMultilevel"/>
    <w:tmpl w:val="BF2696FA"/>
    <w:lvl w:ilvl="0" w:tplc="730064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91DD9"/>
    <w:multiLevelType w:val="hybridMultilevel"/>
    <w:tmpl w:val="8C8E8830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604216"/>
    <w:multiLevelType w:val="hybridMultilevel"/>
    <w:tmpl w:val="206885B8"/>
    <w:lvl w:ilvl="0" w:tplc="60ECDC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3553F0"/>
    <w:multiLevelType w:val="hybridMultilevel"/>
    <w:tmpl w:val="E1D097D0"/>
    <w:lvl w:ilvl="0" w:tplc="9AE48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A63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783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98E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686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84D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62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C8F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B86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BCC0ED4"/>
    <w:multiLevelType w:val="hybridMultilevel"/>
    <w:tmpl w:val="083A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6"/>
  </w:num>
  <w:num w:numId="4">
    <w:abstractNumId w:val="1"/>
  </w:num>
  <w:num w:numId="5">
    <w:abstractNumId w:val="1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0"/>
  </w:num>
  <w:num w:numId="9">
    <w:abstractNumId w:val="3"/>
  </w:num>
  <w:num w:numId="10">
    <w:abstractNumId w:val="17"/>
  </w:num>
  <w:num w:numId="11">
    <w:abstractNumId w:val="6"/>
  </w:num>
  <w:num w:numId="12">
    <w:abstractNumId w:val="10"/>
  </w:num>
  <w:num w:numId="13">
    <w:abstractNumId w:val="19"/>
  </w:num>
  <w:num w:numId="14">
    <w:abstractNumId w:val="12"/>
  </w:num>
  <w:num w:numId="15">
    <w:abstractNumId w:val="18"/>
  </w:num>
  <w:num w:numId="16">
    <w:abstractNumId w:val="9"/>
  </w:num>
  <w:num w:numId="17">
    <w:abstractNumId w:val="14"/>
  </w:num>
  <w:num w:numId="18">
    <w:abstractNumId w:val="5"/>
  </w:num>
  <w:num w:numId="19">
    <w:abstractNumId w:val="11"/>
  </w:num>
  <w:num w:numId="20">
    <w:abstractNumId w:val="4"/>
  </w:num>
  <w:num w:numId="21">
    <w:abstractNumId w:val="20"/>
  </w:num>
  <w:num w:numId="22">
    <w:abstractNumId w:val="2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2B"/>
    <w:rsid w:val="00017B36"/>
    <w:rsid w:val="00021D62"/>
    <w:rsid w:val="0003202B"/>
    <w:rsid w:val="000370CB"/>
    <w:rsid w:val="00042857"/>
    <w:rsid w:val="00042F0E"/>
    <w:rsid w:val="00055317"/>
    <w:rsid w:val="000563B3"/>
    <w:rsid w:val="00060EA4"/>
    <w:rsid w:val="00061299"/>
    <w:rsid w:val="00070102"/>
    <w:rsid w:val="00077B3E"/>
    <w:rsid w:val="00082C3E"/>
    <w:rsid w:val="00086ED5"/>
    <w:rsid w:val="0009595C"/>
    <w:rsid w:val="000D6BBA"/>
    <w:rsid w:val="000E2881"/>
    <w:rsid w:val="000E358F"/>
    <w:rsid w:val="000F3832"/>
    <w:rsid w:val="00164756"/>
    <w:rsid w:val="00182DE3"/>
    <w:rsid w:val="001845A4"/>
    <w:rsid w:val="00185260"/>
    <w:rsid w:val="00187E7D"/>
    <w:rsid w:val="00192944"/>
    <w:rsid w:val="001A271C"/>
    <w:rsid w:val="001A5E6F"/>
    <w:rsid w:val="001B2B00"/>
    <w:rsid w:val="001B3656"/>
    <w:rsid w:val="001D0981"/>
    <w:rsid w:val="001D6765"/>
    <w:rsid w:val="001E2BA1"/>
    <w:rsid w:val="00225756"/>
    <w:rsid w:val="00237E11"/>
    <w:rsid w:val="00241E8E"/>
    <w:rsid w:val="00264C4E"/>
    <w:rsid w:val="002671B2"/>
    <w:rsid w:val="002A1905"/>
    <w:rsid w:val="002A21C5"/>
    <w:rsid w:val="002A2BDC"/>
    <w:rsid w:val="002A66FC"/>
    <w:rsid w:val="002C1D77"/>
    <w:rsid w:val="002D6FE0"/>
    <w:rsid w:val="002E65CE"/>
    <w:rsid w:val="002E6EBC"/>
    <w:rsid w:val="002E7ED4"/>
    <w:rsid w:val="002F10A0"/>
    <w:rsid w:val="003140E7"/>
    <w:rsid w:val="003420AD"/>
    <w:rsid w:val="00353F39"/>
    <w:rsid w:val="00364250"/>
    <w:rsid w:val="003878B6"/>
    <w:rsid w:val="003C0BFC"/>
    <w:rsid w:val="003C204A"/>
    <w:rsid w:val="003D7E37"/>
    <w:rsid w:val="003E200A"/>
    <w:rsid w:val="003E5FAB"/>
    <w:rsid w:val="003E67F5"/>
    <w:rsid w:val="003F411F"/>
    <w:rsid w:val="00424233"/>
    <w:rsid w:val="004353B1"/>
    <w:rsid w:val="004429B1"/>
    <w:rsid w:val="00476B73"/>
    <w:rsid w:val="00476D61"/>
    <w:rsid w:val="00477A51"/>
    <w:rsid w:val="004909A4"/>
    <w:rsid w:val="0049415C"/>
    <w:rsid w:val="004B27BD"/>
    <w:rsid w:val="004C00D8"/>
    <w:rsid w:val="004C0336"/>
    <w:rsid w:val="004E3121"/>
    <w:rsid w:val="004E4874"/>
    <w:rsid w:val="004E611F"/>
    <w:rsid w:val="004E7A56"/>
    <w:rsid w:val="004E7D64"/>
    <w:rsid w:val="0050631C"/>
    <w:rsid w:val="00514DF1"/>
    <w:rsid w:val="00516E43"/>
    <w:rsid w:val="00523788"/>
    <w:rsid w:val="00523A94"/>
    <w:rsid w:val="005262EE"/>
    <w:rsid w:val="0054649C"/>
    <w:rsid w:val="0055188A"/>
    <w:rsid w:val="0056222D"/>
    <w:rsid w:val="00580E11"/>
    <w:rsid w:val="00591143"/>
    <w:rsid w:val="005B2AC5"/>
    <w:rsid w:val="005D6402"/>
    <w:rsid w:val="005E4D96"/>
    <w:rsid w:val="005F2A9B"/>
    <w:rsid w:val="005F693F"/>
    <w:rsid w:val="00612AD8"/>
    <w:rsid w:val="006337E7"/>
    <w:rsid w:val="00637743"/>
    <w:rsid w:val="006443BD"/>
    <w:rsid w:val="00650CBC"/>
    <w:rsid w:val="006617AB"/>
    <w:rsid w:val="0066186B"/>
    <w:rsid w:val="00661D2D"/>
    <w:rsid w:val="00670473"/>
    <w:rsid w:val="00685B35"/>
    <w:rsid w:val="00690409"/>
    <w:rsid w:val="006A7D4F"/>
    <w:rsid w:val="006B3E9D"/>
    <w:rsid w:val="006E5F86"/>
    <w:rsid w:val="006F7592"/>
    <w:rsid w:val="006F7841"/>
    <w:rsid w:val="0072445A"/>
    <w:rsid w:val="0072698E"/>
    <w:rsid w:val="007302A3"/>
    <w:rsid w:val="007458FF"/>
    <w:rsid w:val="007545E8"/>
    <w:rsid w:val="007652B0"/>
    <w:rsid w:val="00772B19"/>
    <w:rsid w:val="0078272B"/>
    <w:rsid w:val="00786255"/>
    <w:rsid w:val="007A1B9C"/>
    <w:rsid w:val="007A1DBA"/>
    <w:rsid w:val="007B429A"/>
    <w:rsid w:val="007C2211"/>
    <w:rsid w:val="007D385A"/>
    <w:rsid w:val="007E2CFA"/>
    <w:rsid w:val="007E7DE9"/>
    <w:rsid w:val="007F43FD"/>
    <w:rsid w:val="007F716D"/>
    <w:rsid w:val="00811E4C"/>
    <w:rsid w:val="00815B17"/>
    <w:rsid w:val="00824072"/>
    <w:rsid w:val="00825E83"/>
    <w:rsid w:val="00852D5D"/>
    <w:rsid w:val="00855747"/>
    <w:rsid w:val="00863A3B"/>
    <w:rsid w:val="0086778F"/>
    <w:rsid w:val="0088332D"/>
    <w:rsid w:val="008840F1"/>
    <w:rsid w:val="008A051C"/>
    <w:rsid w:val="008A6A9C"/>
    <w:rsid w:val="008A778C"/>
    <w:rsid w:val="008B0941"/>
    <w:rsid w:val="008B2F36"/>
    <w:rsid w:val="008B3AAD"/>
    <w:rsid w:val="008C0E04"/>
    <w:rsid w:val="008D4A9F"/>
    <w:rsid w:val="008F7286"/>
    <w:rsid w:val="00926FDB"/>
    <w:rsid w:val="009443CF"/>
    <w:rsid w:val="00945B02"/>
    <w:rsid w:val="00950B67"/>
    <w:rsid w:val="00954DAC"/>
    <w:rsid w:val="009726AD"/>
    <w:rsid w:val="009733C7"/>
    <w:rsid w:val="009739B6"/>
    <w:rsid w:val="00984CFE"/>
    <w:rsid w:val="00993776"/>
    <w:rsid w:val="009A0CF9"/>
    <w:rsid w:val="009A4FFD"/>
    <w:rsid w:val="009B131E"/>
    <w:rsid w:val="009C2AFE"/>
    <w:rsid w:val="009D02B8"/>
    <w:rsid w:val="00A00BC5"/>
    <w:rsid w:val="00A04574"/>
    <w:rsid w:val="00A121C5"/>
    <w:rsid w:val="00A12668"/>
    <w:rsid w:val="00A23AD6"/>
    <w:rsid w:val="00A24432"/>
    <w:rsid w:val="00A32392"/>
    <w:rsid w:val="00A330FB"/>
    <w:rsid w:val="00A4200D"/>
    <w:rsid w:val="00A51DD6"/>
    <w:rsid w:val="00A74CB5"/>
    <w:rsid w:val="00AA35EF"/>
    <w:rsid w:val="00AC54B7"/>
    <w:rsid w:val="00AF13D0"/>
    <w:rsid w:val="00AF6F18"/>
    <w:rsid w:val="00B034B5"/>
    <w:rsid w:val="00B16808"/>
    <w:rsid w:val="00B3289E"/>
    <w:rsid w:val="00B33624"/>
    <w:rsid w:val="00B37B4F"/>
    <w:rsid w:val="00B57E3D"/>
    <w:rsid w:val="00B762DD"/>
    <w:rsid w:val="00B77EC6"/>
    <w:rsid w:val="00B96772"/>
    <w:rsid w:val="00BB4EDC"/>
    <w:rsid w:val="00BC7A6A"/>
    <w:rsid w:val="00C024BF"/>
    <w:rsid w:val="00C124A1"/>
    <w:rsid w:val="00C24A1E"/>
    <w:rsid w:val="00C256AB"/>
    <w:rsid w:val="00C4053E"/>
    <w:rsid w:val="00C5187B"/>
    <w:rsid w:val="00C641EA"/>
    <w:rsid w:val="00C67250"/>
    <w:rsid w:val="00C96E56"/>
    <w:rsid w:val="00CB748B"/>
    <w:rsid w:val="00CC0D29"/>
    <w:rsid w:val="00CD3E89"/>
    <w:rsid w:val="00CF0B58"/>
    <w:rsid w:val="00CF3B28"/>
    <w:rsid w:val="00D03536"/>
    <w:rsid w:val="00D12FC6"/>
    <w:rsid w:val="00D260E8"/>
    <w:rsid w:val="00D34D52"/>
    <w:rsid w:val="00D3787C"/>
    <w:rsid w:val="00D41119"/>
    <w:rsid w:val="00D418F4"/>
    <w:rsid w:val="00D46D5F"/>
    <w:rsid w:val="00D506D2"/>
    <w:rsid w:val="00D909B2"/>
    <w:rsid w:val="00D92D8F"/>
    <w:rsid w:val="00DA016C"/>
    <w:rsid w:val="00DA14BD"/>
    <w:rsid w:val="00DA5EAA"/>
    <w:rsid w:val="00DB46BC"/>
    <w:rsid w:val="00DB483D"/>
    <w:rsid w:val="00DD5844"/>
    <w:rsid w:val="00DE12D9"/>
    <w:rsid w:val="00DF48E6"/>
    <w:rsid w:val="00E00311"/>
    <w:rsid w:val="00E04FAB"/>
    <w:rsid w:val="00E1538F"/>
    <w:rsid w:val="00E200D2"/>
    <w:rsid w:val="00E46A34"/>
    <w:rsid w:val="00E50470"/>
    <w:rsid w:val="00E54CB0"/>
    <w:rsid w:val="00E55550"/>
    <w:rsid w:val="00E555C2"/>
    <w:rsid w:val="00E613E0"/>
    <w:rsid w:val="00E63AC6"/>
    <w:rsid w:val="00E7302B"/>
    <w:rsid w:val="00E8467E"/>
    <w:rsid w:val="00EA748D"/>
    <w:rsid w:val="00EA7A7B"/>
    <w:rsid w:val="00EB19C9"/>
    <w:rsid w:val="00EC2435"/>
    <w:rsid w:val="00ED13E4"/>
    <w:rsid w:val="00EE04C5"/>
    <w:rsid w:val="00EF2BFE"/>
    <w:rsid w:val="00EF7D6E"/>
    <w:rsid w:val="00F15E0B"/>
    <w:rsid w:val="00F23828"/>
    <w:rsid w:val="00F6611C"/>
    <w:rsid w:val="00F673DE"/>
    <w:rsid w:val="00F83F85"/>
    <w:rsid w:val="00F964E9"/>
    <w:rsid w:val="00FB1FA0"/>
    <w:rsid w:val="00FB530F"/>
    <w:rsid w:val="00FD6AEE"/>
    <w:rsid w:val="00FF2029"/>
    <w:rsid w:val="00FF2508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C74C4-25CF-43F9-AC0C-83BB23B8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E4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8840F1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302B"/>
    <w:pPr>
      <w:ind w:left="720"/>
      <w:contextualSpacing/>
    </w:pPr>
  </w:style>
  <w:style w:type="table" w:styleId="a5">
    <w:name w:val="Table Grid"/>
    <w:basedOn w:val="a1"/>
    <w:uiPriority w:val="39"/>
    <w:rsid w:val="00042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7E37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F6611C"/>
    <w:pPr>
      <w:spacing w:after="0" w:line="240" w:lineRule="auto"/>
    </w:pPr>
  </w:style>
  <w:style w:type="character" w:styleId="a9">
    <w:name w:val="Strong"/>
    <w:basedOn w:val="a0"/>
    <w:uiPriority w:val="22"/>
    <w:qFormat/>
    <w:rsid w:val="00F6611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4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1809-5DAF-4536-8F69-5BE85177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</cp:revision>
  <cp:lastPrinted>2020-10-14T08:03:00Z</cp:lastPrinted>
  <dcterms:created xsi:type="dcterms:W3CDTF">2020-11-03T02:57:00Z</dcterms:created>
  <dcterms:modified xsi:type="dcterms:W3CDTF">2020-11-03T02:57:00Z</dcterms:modified>
</cp:coreProperties>
</file>