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1" w:type="dxa"/>
        <w:tblLayout w:type="fixed"/>
        <w:tblLook w:val="01E0" w:firstRow="1" w:lastRow="1" w:firstColumn="1" w:lastColumn="1" w:noHBand="0" w:noVBand="0"/>
      </w:tblPr>
      <w:tblGrid>
        <w:gridCol w:w="10125"/>
        <w:gridCol w:w="236"/>
      </w:tblGrid>
      <w:tr w:rsidR="00ED2B45" w:rsidRPr="00333BC6" w:rsidTr="005A6CE4">
        <w:tc>
          <w:tcPr>
            <w:tcW w:w="10139" w:type="dxa"/>
          </w:tcPr>
          <w:tbl>
            <w:tblPr>
              <w:tblW w:w="9214" w:type="dxa"/>
              <w:tblLayout w:type="fixed"/>
              <w:tblLook w:val="01E0" w:firstRow="1" w:lastRow="1" w:firstColumn="1" w:lastColumn="1" w:noHBand="0" w:noVBand="0"/>
            </w:tblPr>
            <w:tblGrid>
              <w:gridCol w:w="4536"/>
              <w:gridCol w:w="4678"/>
            </w:tblGrid>
            <w:tr w:rsidR="00ED2B45" w:rsidRPr="00333BC6" w:rsidTr="005A6CE4">
              <w:tc>
                <w:tcPr>
                  <w:tcW w:w="4536" w:type="dxa"/>
                </w:tcPr>
                <w:p w:rsidR="00ED2B45" w:rsidRPr="00333BC6" w:rsidRDefault="00ED2B45" w:rsidP="00246F53">
                  <w:pPr>
                    <w:autoSpaceDE w:val="0"/>
                    <w:autoSpaceDN w:val="0"/>
                    <w:adjustRightInd w:val="0"/>
                    <w:ind w:right="34"/>
                    <w:outlineLvl w:val="0"/>
                    <w:rPr>
                      <w:rFonts w:ascii="Times New Roman" w:eastAsia="Times New Roman" w:hAnsi="Times New Roman" w:cs="Times New Roman"/>
                      <w:bCs/>
                      <w:color w:val="auto"/>
                      <w:sz w:val="28"/>
                      <w:szCs w:val="28"/>
                      <w:lang w:bidi="ar-SA"/>
                    </w:rPr>
                  </w:pPr>
                  <w:r w:rsidRPr="00333BC6">
                    <w:rPr>
                      <w:rFonts w:ascii="Times New Roman" w:eastAsia="Times New Roman" w:hAnsi="Times New Roman" w:cs="Times New Roman"/>
                      <w:bCs/>
                      <w:color w:val="auto"/>
                      <w:sz w:val="28"/>
                      <w:szCs w:val="28"/>
                      <w:lang w:bidi="ar-SA"/>
                    </w:rPr>
                    <w:t>Муниципальное</w:t>
                  </w:r>
                  <w:r w:rsidR="005A6CE4">
                    <w:rPr>
                      <w:rFonts w:ascii="Times New Roman" w:eastAsia="Times New Roman" w:hAnsi="Times New Roman" w:cs="Times New Roman"/>
                      <w:bCs/>
                      <w:color w:val="auto"/>
                      <w:sz w:val="28"/>
                      <w:szCs w:val="28"/>
                      <w:lang w:bidi="ar-SA"/>
                    </w:rPr>
                    <w:t xml:space="preserve"> </w:t>
                  </w:r>
                  <w:r w:rsidRPr="00333BC6">
                    <w:rPr>
                      <w:rFonts w:ascii="Times New Roman" w:eastAsia="Times New Roman" w:hAnsi="Times New Roman" w:cs="Times New Roman"/>
                      <w:bCs/>
                      <w:color w:val="auto"/>
                      <w:sz w:val="28"/>
                      <w:szCs w:val="28"/>
                      <w:lang w:bidi="ar-SA"/>
                    </w:rPr>
                    <w:t>образовательное учреждение дополнительного  профессионального образования «Центр развития образования города Саянска»</w:t>
                  </w:r>
                </w:p>
                <w:p w:rsidR="00ED2B45" w:rsidRPr="00333BC6" w:rsidRDefault="00ED2B45" w:rsidP="001236D7">
                  <w:pPr>
                    <w:autoSpaceDE w:val="0"/>
                    <w:autoSpaceDN w:val="0"/>
                    <w:adjustRightInd w:val="0"/>
                    <w:ind w:right="34"/>
                    <w:outlineLvl w:val="0"/>
                    <w:rPr>
                      <w:rFonts w:ascii="Arial" w:eastAsia="Times New Roman" w:hAnsi="Arial" w:cs="Times New Roman"/>
                      <w:bCs/>
                      <w:color w:val="auto"/>
                      <w:sz w:val="28"/>
                      <w:szCs w:val="28"/>
                      <w:lang w:bidi="ar-SA"/>
                    </w:rPr>
                  </w:pPr>
                  <w:r w:rsidRPr="00333BC6">
                    <w:rPr>
                      <w:rFonts w:ascii="Times New Roman" w:eastAsia="Times New Roman" w:hAnsi="Times New Roman" w:cs="Times New Roman"/>
                      <w:bCs/>
                      <w:color w:val="auto"/>
                      <w:sz w:val="28"/>
                      <w:szCs w:val="28"/>
                      <w:lang w:bidi="ar-SA"/>
                    </w:rPr>
                    <w:t>(МОУ ДПО ЦРО)</w:t>
                  </w:r>
                </w:p>
              </w:tc>
              <w:tc>
                <w:tcPr>
                  <w:tcW w:w="4678" w:type="dxa"/>
                </w:tcPr>
                <w:p w:rsidR="00ED2B45" w:rsidRPr="00333BC6" w:rsidRDefault="00ED2B45" w:rsidP="00246F53">
                  <w:pPr>
                    <w:autoSpaceDE w:val="0"/>
                    <w:autoSpaceDN w:val="0"/>
                    <w:adjustRightInd w:val="0"/>
                    <w:ind w:left="258" w:right="-287"/>
                    <w:jc w:val="both"/>
                    <w:rPr>
                      <w:rFonts w:ascii="Times New Roman" w:eastAsia="Times New Roman" w:hAnsi="Times New Roman" w:cs="Times New Roman"/>
                      <w:bCs/>
                      <w:color w:val="auto"/>
                      <w:sz w:val="28"/>
                      <w:szCs w:val="28"/>
                      <w:lang w:bidi="ar-SA"/>
                    </w:rPr>
                  </w:pPr>
                  <w:r w:rsidRPr="00333BC6">
                    <w:rPr>
                      <w:rFonts w:ascii="Times New Roman" w:eastAsia="Times New Roman" w:hAnsi="Times New Roman" w:cs="Times New Roman"/>
                      <w:bCs/>
                      <w:color w:val="auto"/>
                      <w:sz w:val="28"/>
                      <w:szCs w:val="28"/>
                      <w:lang w:bidi="ar-SA"/>
                    </w:rPr>
                    <w:t>УТВЕРЖДЕНО</w:t>
                  </w:r>
                </w:p>
                <w:p w:rsidR="00ED2B45" w:rsidRPr="00333BC6" w:rsidRDefault="00ED2B45" w:rsidP="00246F53">
                  <w:pPr>
                    <w:autoSpaceDE w:val="0"/>
                    <w:autoSpaceDN w:val="0"/>
                    <w:adjustRightInd w:val="0"/>
                    <w:ind w:left="258"/>
                    <w:jc w:val="both"/>
                    <w:rPr>
                      <w:rFonts w:ascii="Times New Roman" w:eastAsia="Times New Roman" w:hAnsi="Times New Roman" w:cs="Times New Roman"/>
                      <w:bCs/>
                      <w:color w:val="auto"/>
                      <w:sz w:val="28"/>
                      <w:szCs w:val="28"/>
                      <w:lang w:bidi="ar-SA"/>
                    </w:rPr>
                  </w:pPr>
                  <w:r w:rsidRPr="00333BC6">
                    <w:rPr>
                      <w:rFonts w:ascii="Times New Roman" w:eastAsia="Times New Roman" w:hAnsi="Times New Roman" w:cs="Times New Roman"/>
                      <w:bCs/>
                      <w:color w:val="auto"/>
                      <w:sz w:val="28"/>
                      <w:szCs w:val="28"/>
                      <w:lang w:bidi="ar-SA"/>
                    </w:rPr>
                    <w:t>приказом директора МОУ ДПО</w:t>
                  </w:r>
                </w:p>
                <w:p w:rsidR="00ED2B45" w:rsidRPr="00333BC6" w:rsidRDefault="00ED2B45" w:rsidP="00246F53">
                  <w:pPr>
                    <w:autoSpaceDE w:val="0"/>
                    <w:autoSpaceDN w:val="0"/>
                    <w:adjustRightInd w:val="0"/>
                    <w:ind w:left="258"/>
                    <w:rPr>
                      <w:rFonts w:ascii="Times New Roman" w:eastAsia="Times New Roman" w:hAnsi="Times New Roman" w:cs="Times New Roman"/>
                      <w:bCs/>
                      <w:color w:val="auto"/>
                      <w:sz w:val="28"/>
                      <w:szCs w:val="28"/>
                      <w:lang w:bidi="ar-SA"/>
                    </w:rPr>
                  </w:pPr>
                  <w:r w:rsidRPr="00333BC6">
                    <w:rPr>
                      <w:rFonts w:ascii="Times New Roman" w:eastAsia="Times New Roman" w:hAnsi="Times New Roman" w:cs="Times New Roman"/>
                      <w:bCs/>
                      <w:color w:val="auto"/>
                      <w:sz w:val="28"/>
                      <w:szCs w:val="28"/>
                      <w:lang w:bidi="ar-SA"/>
                    </w:rPr>
                    <w:t>«Центр развития образования города Саянска»</w:t>
                  </w:r>
                </w:p>
                <w:p w:rsidR="00ED2B45" w:rsidRPr="001236D7" w:rsidRDefault="00ED2B45" w:rsidP="005A6CE4">
                  <w:pPr>
                    <w:autoSpaceDE w:val="0"/>
                    <w:autoSpaceDN w:val="0"/>
                    <w:adjustRightInd w:val="0"/>
                    <w:ind w:left="258"/>
                    <w:rPr>
                      <w:rFonts w:ascii="Times New Roman" w:eastAsia="Times New Roman" w:hAnsi="Times New Roman" w:cs="Times New Roman"/>
                      <w:bCs/>
                      <w:color w:val="auto"/>
                      <w:sz w:val="28"/>
                      <w:szCs w:val="28"/>
                      <w:lang w:bidi="ar-SA"/>
                    </w:rPr>
                  </w:pPr>
                  <w:r w:rsidRPr="001236D7">
                    <w:rPr>
                      <w:rFonts w:ascii="Times New Roman" w:eastAsia="Times New Roman" w:hAnsi="Times New Roman" w:cs="Times New Roman"/>
                      <w:bCs/>
                      <w:color w:val="auto"/>
                      <w:sz w:val="28"/>
                      <w:szCs w:val="28"/>
                      <w:lang w:bidi="ar-SA"/>
                    </w:rPr>
                    <w:t xml:space="preserve">от_____________№_____________   </w:t>
                  </w:r>
                </w:p>
              </w:tc>
            </w:tr>
          </w:tbl>
          <w:p w:rsidR="00ED2B45" w:rsidRPr="00333BC6" w:rsidRDefault="00ED2B45" w:rsidP="00246F53">
            <w:pPr>
              <w:autoSpaceDE w:val="0"/>
              <w:autoSpaceDN w:val="0"/>
              <w:adjustRightInd w:val="0"/>
              <w:ind w:right="-287"/>
              <w:outlineLvl w:val="0"/>
              <w:rPr>
                <w:rFonts w:ascii="Times New Roman" w:eastAsia="Times New Roman" w:hAnsi="Times New Roman" w:cs="Times New Roman"/>
                <w:b/>
                <w:color w:val="000080"/>
                <w:sz w:val="28"/>
                <w:szCs w:val="28"/>
                <w:lang w:bidi="ar-SA"/>
              </w:rPr>
            </w:pPr>
          </w:p>
        </w:tc>
        <w:tc>
          <w:tcPr>
            <w:tcW w:w="222" w:type="dxa"/>
          </w:tcPr>
          <w:p w:rsidR="00ED2B45" w:rsidRPr="00333BC6" w:rsidRDefault="00ED2B45" w:rsidP="00246F53">
            <w:pPr>
              <w:autoSpaceDE w:val="0"/>
              <w:autoSpaceDN w:val="0"/>
              <w:adjustRightInd w:val="0"/>
              <w:ind w:left="258" w:right="-287"/>
              <w:jc w:val="both"/>
              <w:rPr>
                <w:rFonts w:ascii="Times New Roman" w:eastAsia="Times New Roman" w:hAnsi="Times New Roman" w:cs="Times New Roman"/>
                <w:bCs/>
                <w:color w:val="auto"/>
                <w:sz w:val="28"/>
                <w:szCs w:val="28"/>
                <w:lang w:bidi="ar-SA"/>
              </w:rPr>
            </w:pPr>
          </w:p>
        </w:tc>
      </w:tr>
    </w:tbl>
    <w:p w:rsidR="00ED2B45" w:rsidRPr="00333BC6" w:rsidRDefault="00ED2B45" w:rsidP="00ED2B45">
      <w:pPr>
        <w:autoSpaceDE w:val="0"/>
        <w:autoSpaceDN w:val="0"/>
        <w:adjustRightInd w:val="0"/>
        <w:ind w:right="-287"/>
        <w:jc w:val="both"/>
        <w:rPr>
          <w:rFonts w:ascii="Times New Roman" w:eastAsia="Times New Roman" w:hAnsi="Times New Roman" w:cs="Times New Roman"/>
          <w:bCs/>
          <w:color w:val="auto"/>
          <w:sz w:val="28"/>
          <w:szCs w:val="28"/>
          <w:lang w:bidi="ar-SA"/>
        </w:rPr>
      </w:pPr>
    </w:p>
    <w:p w:rsidR="00ED2B45" w:rsidRPr="00333BC6" w:rsidRDefault="00ED2B45" w:rsidP="00ED2B45">
      <w:pPr>
        <w:autoSpaceDE w:val="0"/>
        <w:autoSpaceDN w:val="0"/>
        <w:adjustRightInd w:val="0"/>
        <w:spacing w:before="108" w:after="108"/>
        <w:ind w:right="-287"/>
        <w:outlineLvl w:val="0"/>
        <w:rPr>
          <w:rFonts w:ascii="Times New Roman" w:eastAsia="Times New Roman" w:hAnsi="Times New Roman" w:cs="Times New Roman"/>
          <w:b/>
          <w:bCs/>
          <w:color w:val="auto"/>
          <w:sz w:val="28"/>
          <w:szCs w:val="28"/>
          <w:lang w:val="x-none" w:eastAsia="x-none" w:bidi="ar-SA"/>
        </w:rPr>
      </w:pPr>
      <w:r w:rsidRPr="00333BC6">
        <w:rPr>
          <w:rFonts w:ascii="Times New Roman" w:eastAsia="Times New Roman" w:hAnsi="Times New Roman" w:cs="Times New Roman"/>
          <w:b/>
          <w:bCs/>
          <w:color w:val="auto"/>
          <w:sz w:val="28"/>
          <w:szCs w:val="28"/>
          <w:lang w:val="x-none" w:eastAsia="x-none" w:bidi="ar-SA"/>
        </w:rPr>
        <w:t>ПОЛОЖЕНИЕ</w:t>
      </w:r>
    </w:p>
    <w:p w:rsidR="00ED2B45" w:rsidRPr="00333BC6" w:rsidRDefault="00E4360A" w:rsidP="00ED2B45">
      <w:pPr>
        <w:autoSpaceDE w:val="0"/>
        <w:autoSpaceDN w:val="0"/>
        <w:adjustRightInd w:val="0"/>
        <w:ind w:right="-287"/>
        <w:jc w:val="both"/>
        <w:rPr>
          <w:rFonts w:ascii="Times New Roman" w:eastAsia="Times New Roman" w:hAnsi="Times New Roman" w:cs="Times New Roman"/>
          <w:bCs/>
          <w:color w:val="auto"/>
          <w:sz w:val="28"/>
          <w:szCs w:val="28"/>
          <w:lang w:bidi="ar-SA"/>
        </w:rPr>
      </w:pPr>
      <w:proofErr w:type="spellStart"/>
      <w:r>
        <w:rPr>
          <w:rFonts w:ascii="Times New Roman" w:eastAsia="Times New Roman" w:hAnsi="Times New Roman" w:cs="Times New Roman"/>
          <w:bCs/>
          <w:color w:val="auto"/>
          <w:sz w:val="28"/>
          <w:szCs w:val="28"/>
          <w:lang w:bidi="ar-SA"/>
        </w:rPr>
        <w:t>г.Саянск</w:t>
      </w:r>
      <w:bookmarkStart w:id="0" w:name="_GoBack"/>
      <w:bookmarkEnd w:id="0"/>
      <w:proofErr w:type="spellEnd"/>
    </w:p>
    <w:p w:rsidR="00ED2B45" w:rsidRPr="00333BC6" w:rsidRDefault="00ED2B45" w:rsidP="00ED2B45">
      <w:pPr>
        <w:pStyle w:val="2"/>
        <w:shd w:val="clear" w:color="auto" w:fill="auto"/>
        <w:spacing w:after="427" w:line="308" w:lineRule="exact"/>
        <w:ind w:right="6240"/>
        <w:rPr>
          <w:sz w:val="28"/>
          <w:szCs w:val="28"/>
        </w:rPr>
      </w:pPr>
    </w:p>
    <w:p w:rsidR="001236D7" w:rsidRDefault="00ED2B45" w:rsidP="00ED2B45">
      <w:pPr>
        <w:pStyle w:val="50"/>
        <w:shd w:val="clear" w:color="auto" w:fill="auto"/>
        <w:spacing w:before="0" w:after="112" w:line="240" w:lineRule="exact"/>
        <w:ind w:left="20"/>
        <w:jc w:val="left"/>
        <w:rPr>
          <w:b w:val="0"/>
          <w:color w:val="000000"/>
          <w:sz w:val="28"/>
          <w:szCs w:val="28"/>
          <w:lang w:eastAsia="ru-RU" w:bidi="ru-RU"/>
        </w:rPr>
      </w:pPr>
      <w:r w:rsidRPr="00333BC6">
        <w:rPr>
          <w:b w:val="0"/>
          <w:color w:val="000000"/>
          <w:sz w:val="28"/>
          <w:szCs w:val="28"/>
          <w:lang w:eastAsia="ru-RU" w:bidi="ru-RU"/>
        </w:rPr>
        <w:t xml:space="preserve"> о нормах профессиональной этики </w:t>
      </w:r>
    </w:p>
    <w:p w:rsidR="00ED2B45" w:rsidRDefault="00ED2B45" w:rsidP="001236D7">
      <w:pPr>
        <w:pStyle w:val="50"/>
        <w:shd w:val="clear" w:color="auto" w:fill="auto"/>
        <w:spacing w:before="0" w:after="112" w:line="240" w:lineRule="exact"/>
        <w:ind w:left="20"/>
        <w:jc w:val="left"/>
        <w:rPr>
          <w:b w:val="0"/>
          <w:color w:val="000000"/>
          <w:sz w:val="28"/>
          <w:szCs w:val="28"/>
          <w:lang w:eastAsia="ru-RU" w:bidi="ru-RU"/>
        </w:rPr>
      </w:pPr>
      <w:r w:rsidRPr="00333BC6">
        <w:rPr>
          <w:b w:val="0"/>
          <w:color w:val="000000"/>
          <w:sz w:val="28"/>
          <w:szCs w:val="28"/>
          <w:lang w:eastAsia="ru-RU" w:bidi="ru-RU"/>
        </w:rPr>
        <w:t>педагогических</w:t>
      </w:r>
      <w:r w:rsidR="001236D7">
        <w:rPr>
          <w:b w:val="0"/>
          <w:color w:val="000000"/>
          <w:sz w:val="28"/>
          <w:szCs w:val="28"/>
          <w:lang w:eastAsia="ru-RU" w:bidi="ru-RU"/>
        </w:rPr>
        <w:t xml:space="preserve"> </w:t>
      </w:r>
      <w:r w:rsidRPr="00333BC6">
        <w:rPr>
          <w:b w:val="0"/>
          <w:color w:val="000000"/>
          <w:sz w:val="28"/>
          <w:szCs w:val="28"/>
          <w:lang w:eastAsia="ru-RU" w:bidi="ru-RU"/>
        </w:rPr>
        <w:t>работников</w:t>
      </w:r>
    </w:p>
    <w:p w:rsidR="001236D7" w:rsidRPr="00333BC6" w:rsidRDefault="001236D7" w:rsidP="00B43701">
      <w:pPr>
        <w:pStyle w:val="50"/>
        <w:shd w:val="clear" w:color="auto" w:fill="auto"/>
        <w:spacing w:before="0" w:after="112" w:line="240" w:lineRule="auto"/>
        <w:ind w:left="20"/>
        <w:jc w:val="left"/>
        <w:rPr>
          <w:b w:val="0"/>
          <w:sz w:val="28"/>
          <w:szCs w:val="28"/>
        </w:rPr>
      </w:pPr>
    </w:p>
    <w:p w:rsidR="00ED2B45" w:rsidRPr="001236D7" w:rsidRDefault="001236D7" w:rsidP="00B43701">
      <w:pPr>
        <w:pStyle w:val="2"/>
        <w:shd w:val="clear" w:color="auto" w:fill="auto"/>
        <w:spacing w:after="393" w:line="240" w:lineRule="auto"/>
        <w:ind w:left="20"/>
        <w:jc w:val="center"/>
        <w:rPr>
          <w:b/>
          <w:sz w:val="28"/>
          <w:szCs w:val="28"/>
        </w:rPr>
      </w:pPr>
      <w:r>
        <w:rPr>
          <w:b/>
          <w:color w:val="000000"/>
          <w:sz w:val="28"/>
          <w:szCs w:val="28"/>
          <w:lang w:eastAsia="ru-RU" w:bidi="ru-RU"/>
        </w:rPr>
        <w:t>1</w:t>
      </w:r>
      <w:r w:rsidR="00ED2B45" w:rsidRPr="001236D7">
        <w:rPr>
          <w:b/>
          <w:color w:val="000000"/>
          <w:sz w:val="28"/>
          <w:szCs w:val="28"/>
          <w:lang w:eastAsia="ru-RU" w:bidi="ru-RU"/>
        </w:rPr>
        <w:t>. Общие положения</w:t>
      </w:r>
    </w:p>
    <w:p w:rsidR="00ED2B45" w:rsidRPr="00333BC6" w:rsidRDefault="001236D7" w:rsidP="00B43701">
      <w:pPr>
        <w:pStyle w:val="2"/>
        <w:shd w:val="clear" w:color="auto" w:fill="auto"/>
        <w:spacing w:line="240" w:lineRule="auto"/>
        <w:ind w:right="40"/>
        <w:jc w:val="both"/>
        <w:rPr>
          <w:sz w:val="28"/>
          <w:szCs w:val="28"/>
        </w:rPr>
      </w:pPr>
      <w:r>
        <w:rPr>
          <w:color w:val="000000"/>
          <w:sz w:val="28"/>
          <w:szCs w:val="28"/>
          <w:lang w:eastAsia="ru-RU" w:bidi="ru-RU"/>
        </w:rPr>
        <w:t>1.1.</w:t>
      </w:r>
      <w:r w:rsidR="00ED2B45" w:rsidRPr="00333BC6">
        <w:rPr>
          <w:color w:val="000000"/>
          <w:sz w:val="28"/>
          <w:szCs w:val="28"/>
          <w:lang w:eastAsia="ru-RU" w:bidi="ru-RU"/>
        </w:rPr>
        <w:t xml:space="preserve"> </w:t>
      </w:r>
      <w:proofErr w:type="gramStart"/>
      <w:r w:rsidR="000624B0">
        <w:rPr>
          <w:color w:val="000000"/>
          <w:sz w:val="28"/>
          <w:szCs w:val="28"/>
          <w:lang w:eastAsia="ru-RU" w:bidi="ru-RU"/>
        </w:rPr>
        <w:t>П</w:t>
      </w:r>
      <w:r w:rsidR="00ED2B45" w:rsidRPr="00333BC6">
        <w:rPr>
          <w:color w:val="000000"/>
          <w:sz w:val="28"/>
          <w:szCs w:val="28"/>
          <w:lang w:eastAsia="ru-RU" w:bidi="ru-RU"/>
        </w:rPr>
        <w:t>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 273-ФЗ «Об образовании в Российской Федерации» и Федерального закона от 29 декабря 2010 г. № 436-ФЗ «О защите детей от информации, причиняющей вред их здоровью и развитию».</w:t>
      </w:r>
      <w:proofErr w:type="gramEnd"/>
    </w:p>
    <w:p w:rsidR="00ED2B45" w:rsidRPr="00333BC6" w:rsidRDefault="00C00E41" w:rsidP="00B43701">
      <w:pPr>
        <w:pStyle w:val="2"/>
        <w:shd w:val="clear" w:color="auto" w:fill="auto"/>
        <w:spacing w:after="490" w:line="240" w:lineRule="auto"/>
        <w:ind w:right="40"/>
        <w:jc w:val="both"/>
        <w:rPr>
          <w:sz w:val="28"/>
          <w:szCs w:val="28"/>
        </w:rPr>
      </w:pPr>
      <w:r>
        <w:rPr>
          <w:color w:val="000000"/>
          <w:sz w:val="28"/>
          <w:szCs w:val="28"/>
          <w:lang w:eastAsia="ru-RU" w:bidi="ru-RU"/>
        </w:rPr>
        <w:t>1.2.</w:t>
      </w:r>
      <w:r w:rsidR="00ED2B45" w:rsidRPr="00333BC6">
        <w:rPr>
          <w:color w:val="000000"/>
          <w:sz w:val="28"/>
          <w:szCs w:val="28"/>
          <w:lang w:eastAsia="ru-RU" w:bidi="ru-RU"/>
        </w:rPr>
        <w:t xml:space="preserve">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ED2B45" w:rsidRPr="00C00E41" w:rsidRDefault="00C00E41" w:rsidP="00B43701">
      <w:pPr>
        <w:pStyle w:val="2"/>
        <w:shd w:val="clear" w:color="auto" w:fill="auto"/>
        <w:spacing w:after="392" w:line="240" w:lineRule="auto"/>
        <w:ind w:left="20"/>
        <w:jc w:val="center"/>
        <w:rPr>
          <w:b/>
          <w:sz w:val="28"/>
          <w:szCs w:val="28"/>
        </w:rPr>
      </w:pPr>
      <w:r w:rsidRPr="00C00E41">
        <w:rPr>
          <w:b/>
          <w:sz w:val="28"/>
          <w:szCs w:val="28"/>
        </w:rPr>
        <w:t>2</w:t>
      </w:r>
      <w:r w:rsidR="00ED2B45" w:rsidRPr="00C00E41">
        <w:rPr>
          <w:b/>
          <w:sz w:val="28"/>
          <w:szCs w:val="28"/>
        </w:rPr>
        <w:t xml:space="preserve">. </w:t>
      </w:r>
      <w:r w:rsidR="00ED2B45" w:rsidRPr="00C00E41">
        <w:rPr>
          <w:b/>
          <w:color w:val="000000"/>
          <w:sz w:val="28"/>
          <w:szCs w:val="28"/>
          <w:lang w:eastAsia="ru-RU" w:bidi="ru-RU"/>
        </w:rPr>
        <w:t>Нормы профессиональной этики педагогических работников</w:t>
      </w:r>
    </w:p>
    <w:p w:rsidR="00ED2B45" w:rsidRPr="00333BC6" w:rsidRDefault="00C00E41" w:rsidP="00B43701">
      <w:pPr>
        <w:pStyle w:val="2"/>
        <w:shd w:val="clear" w:color="auto" w:fill="auto"/>
        <w:spacing w:line="240" w:lineRule="auto"/>
        <w:ind w:right="40"/>
        <w:jc w:val="both"/>
        <w:rPr>
          <w:sz w:val="28"/>
          <w:szCs w:val="28"/>
        </w:rPr>
      </w:pPr>
      <w:r>
        <w:rPr>
          <w:color w:val="000000"/>
          <w:sz w:val="28"/>
          <w:szCs w:val="28"/>
          <w:lang w:eastAsia="ru-RU" w:bidi="ru-RU"/>
        </w:rPr>
        <w:t>2.1.</w:t>
      </w:r>
      <w:r w:rsidR="00ED2B45" w:rsidRPr="00333BC6">
        <w:rPr>
          <w:color w:val="000000"/>
          <w:sz w:val="28"/>
          <w:szCs w:val="28"/>
          <w:lang w:eastAsia="ru-RU" w:bidi="ru-RU"/>
        </w:rPr>
        <w:t xml:space="preserve"> Педагогические работники, сознавая ответственность перед государством, обществом и гражданами, призваны:</w:t>
      </w:r>
    </w:p>
    <w:p w:rsidR="00ED2B45" w:rsidRPr="00333BC6" w:rsidRDefault="00ED2B45" w:rsidP="00B43701">
      <w:pPr>
        <w:pStyle w:val="2"/>
        <w:shd w:val="clear" w:color="auto" w:fill="auto"/>
        <w:spacing w:line="240" w:lineRule="auto"/>
        <w:ind w:right="40"/>
        <w:jc w:val="both"/>
        <w:rPr>
          <w:sz w:val="28"/>
          <w:szCs w:val="28"/>
        </w:rPr>
      </w:pPr>
      <w:r w:rsidRPr="00333BC6">
        <w:rPr>
          <w:color w:val="000000"/>
          <w:sz w:val="28"/>
          <w:szCs w:val="28"/>
          <w:lang w:eastAsia="ru-RU" w:bidi="ru-RU"/>
        </w:rPr>
        <w:t>а) уважать честь и достоинство обучающихся и других участников образовательных отношений;</w:t>
      </w:r>
    </w:p>
    <w:p w:rsidR="00ED2B45" w:rsidRPr="00333BC6" w:rsidRDefault="00ED2B45" w:rsidP="00B43701">
      <w:pPr>
        <w:pStyle w:val="2"/>
        <w:shd w:val="clear" w:color="auto" w:fill="auto"/>
        <w:spacing w:line="240" w:lineRule="auto"/>
        <w:ind w:right="40"/>
        <w:jc w:val="both"/>
        <w:rPr>
          <w:sz w:val="28"/>
          <w:szCs w:val="28"/>
        </w:rPr>
      </w:pPr>
      <w:r w:rsidRPr="00333BC6">
        <w:rPr>
          <w:color w:val="000000"/>
          <w:sz w:val="28"/>
          <w:szCs w:val="28"/>
          <w:lang w:eastAsia="ru-RU" w:bidi="ru-RU"/>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D2B45" w:rsidRPr="00333BC6" w:rsidRDefault="00ED2B45" w:rsidP="00B43701">
      <w:pPr>
        <w:pStyle w:val="2"/>
        <w:shd w:val="clear" w:color="auto" w:fill="auto"/>
        <w:spacing w:line="240" w:lineRule="auto"/>
        <w:ind w:right="60"/>
        <w:jc w:val="both"/>
        <w:rPr>
          <w:sz w:val="28"/>
          <w:szCs w:val="28"/>
        </w:rPr>
      </w:pPr>
      <w:r w:rsidRPr="00333BC6">
        <w:rPr>
          <w:color w:val="000000"/>
          <w:sz w:val="28"/>
          <w:szCs w:val="28"/>
          <w:lang w:eastAsia="ru-RU" w:bidi="ru-RU"/>
        </w:rPr>
        <w:t>в) проявлять доброжелательность, вежливость, тактичность и внимательность к обучающимся, их родителям (законным представителям) и коллегам;</w:t>
      </w:r>
    </w:p>
    <w:p w:rsidR="00ED2B45" w:rsidRPr="00333BC6" w:rsidRDefault="00ED2B45" w:rsidP="00B43701">
      <w:pPr>
        <w:pStyle w:val="2"/>
        <w:shd w:val="clear" w:color="auto" w:fill="auto"/>
        <w:spacing w:line="240" w:lineRule="auto"/>
        <w:ind w:right="60"/>
        <w:jc w:val="both"/>
        <w:rPr>
          <w:sz w:val="28"/>
          <w:szCs w:val="28"/>
        </w:rPr>
      </w:pPr>
      <w:r w:rsidRPr="00333BC6">
        <w:rPr>
          <w:color w:val="000000"/>
          <w:sz w:val="28"/>
          <w:szCs w:val="28"/>
          <w:lang w:eastAsia="ru-RU" w:bidi="ru-RU"/>
        </w:rPr>
        <w:lastRenderedPageBreak/>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333BC6">
        <w:rPr>
          <w:color w:val="000000"/>
          <w:sz w:val="28"/>
          <w:szCs w:val="28"/>
          <w:lang w:eastAsia="ru-RU" w:bidi="ru-RU"/>
        </w:rPr>
        <w:t>обучающимися</w:t>
      </w:r>
      <w:proofErr w:type="gramEnd"/>
      <w:r w:rsidRPr="00333BC6">
        <w:rPr>
          <w:color w:val="000000"/>
          <w:sz w:val="28"/>
          <w:szCs w:val="28"/>
          <w:lang w:eastAsia="ru-RU" w:bidi="ru-RU"/>
        </w:rPr>
        <w:t>;</w:t>
      </w:r>
    </w:p>
    <w:p w:rsidR="00ED2B45" w:rsidRPr="00333BC6" w:rsidRDefault="00ED2B45" w:rsidP="00B43701">
      <w:pPr>
        <w:pStyle w:val="2"/>
        <w:shd w:val="clear" w:color="auto" w:fill="auto"/>
        <w:spacing w:line="240" w:lineRule="auto"/>
        <w:ind w:right="60"/>
        <w:jc w:val="both"/>
        <w:rPr>
          <w:sz w:val="28"/>
          <w:szCs w:val="28"/>
        </w:rPr>
      </w:pPr>
      <w:r w:rsidRPr="00333BC6">
        <w:rPr>
          <w:color w:val="000000"/>
          <w:sz w:val="28"/>
          <w:szCs w:val="28"/>
          <w:lang w:eastAsia="ru-RU" w:bidi="ru-RU"/>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D2B45" w:rsidRPr="00333BC6" w:rsidRDefault="00ED2B45" w:rsidP="00B43701">
      <w:pPr>
        <w:pStyle w:val="2"/>
        <w:shd w:val="clear" w:color="auto" w:fill="auto"/>
        <w:spacing w:line="240" w:lineRule="auto"/>
        <w:ind w:right="60"/>
        <w:jc w:val="both"/>
        <w:rPr>
          <w:sz w:val="28"/>
          <w:szCs w:val="28"/>
        </w:rPr>
      </w:pPr>
      <w:r w:rsidRPr="00333BC6">
        <w:rPr>
          <w:color w:val="000000"/>
          <w:sz w:val="28"/>
          <w:szCs w:val="28"/>
          <w:lang w:eastAsia="ru-RU" w:bidi="ru-RU"/>
        </w:rPr>
        <w:t>е) придерживаться внешнего вида, соответствующего задачам реализуемой образовательной программы;</w:t>
      </w:r>
    </w:p>
    <w:p w:rsidR="00ED2B45" w:rsidRPr="00333BC6" w:rsidRDefault="00ED2B45" w:rsidP="00B43701">
      <w:pPr>
        <w:pStyle w:val="2"/>
        <w:shd w:val="clear" w:color="auto" w:fill="auto"/>
        <w:spacing w:line="240" w:lineRule="auto"/>
        <w:ind w:right="60"/>
        <w:jc w:val="both"/>
        <w:rPr>
          <w:sz w:val="28"/>
          <w:szCs w:val="28"/>
        </w:rPr>
      </w:pPr>
      <w:r w:rsidRPr="00333BC6">
        <w:rPr>
          <w:color w:val="000000"/>
          <w:sz w:val="28"/>
          <w:szCs w:val="28"/>
          <w:lang w:eastAsia="ru-RU" w:bidi="ru-RU"/>
        </w:rPr>
        <w:t>ж) воздерживаться от размещения в информационно</w:t>
      </w:r>
      <w:r w:rsidR="00C00E41">
        <w:rPr>
          <w:color w:val="000000"/>
          <w:sz w:val="28"/>
          <w:szCs w:val="28"/>
          <w:lang w:eastAsia="ru-RU" w:bidi="ru-RU"/>
        </w:rPr>
        <w:t xml:space="preserve"> - </w:t>
      </w:r>
      <w:r w:rsidRPr="00333BC6">
        <w:rPr>
          <w:color w:val="000000"/>
          <w:sz w:val="28"/>
          <w:szCs w:val="28"/>
          <w:lang w:eastAsia="ru-RU" w:bidi="ru-RU"/>
        </w:rPr>
        <w:t>телекоммуникационной сети «Интернет», в местах, доступных для детей, информации, причиняющий вред здоровью и (или) развитию детей;</w:t>
      </w:r>
    </w:p>
    <w:p w:rsidR="00ED2B45" w:rsidRPr="00333BC6" w:rsidRDefault="00ED2B45" w:rsidP="00B43701">
      <w:pPr>
        <w:pStyle w:val="2"/>
        <w:shd w:val="clear" w:color="auto" w:fill="auto"/>
        <w:spacing w:after="363" w:line="240" w:lineRule="auto"/>
        <w:ind w:right="60"/>
        <w:jc w:val="both"/>
        <w:rPr>
          <w:sz w:val="28"/>
          <w:szCs w:val="28"/>
        </w:rPr>
      </w:pPr>
      <w:r w:rsidRPr="00333BC6">
        <w:rPr>
          <w:color w:val="000000"/>
          <w:sz w:val="28"/>
          <w:szCs w:val="28"/>
          <w:lang w:eastAsia="ru-RU" w:bidi="ru-RU"/>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ED2B45" w:rsidRPr="00E94422" w:rsidRDefault="00E94422" w:rsidP="00B43701">
      <w:pPr>
        <w:pStyle w:val="2"/>
        <w:shd w:val="clear" w:color="auto" w:fill="auto"/>
        <w:spacing w:after="357" w:line="240" w:lineRule="auto"/>
        <w:jc w:val="center"/>
        <w:rPr>
          <w:b/>
          <w:sz w:val="28"/>
          <w:szCs w:val="28"/>
        </w:rPr>
      </w:pPr>
      <w:r w:rsidRPr="00E94422">
        <w:rPr>
          <w:b/>
          <w:color w:val="000000"/>
          <w:sz w:val="28"/>
          <w:szCs w:val="28"/>
          <w:lang w:eastAsia="ru-RU" w:bidi="ru-RU"/>
        </w:rPr>
        <w:t>3</w:t>
      </w:r>
      <w:r w:rsidR="00ED2B45" w:rsidRPr="00E94422">
        <w:rPr>
          <w:b/>
          <w:color w:val="000000"/>
          <w:sz w:val="28"/>
          <w:szCs w:val="28"/>
          <w:lang w:eastAsia="ru-RU" w:bidi="ru-RU"/>
        </w:rPr>
        <w:t>.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ED2B45" w:rsidRPr="00333BC6" w:rsidRDefault="00E94422" w:rsidP="00B43701">
      <w:pPr>
        <w:pStyle w:val="2"/>
        <w:shd w:val="clear" w:color="auto" w:fill="auto"/>
        <w:spacing w:line="240" w:lineRule="auto"/>
        <w:ind w:right="60"/>
        <w:jc w:val="both"/>
        <w:rPr>
          <w:sz w:val="28"/>
          <w:szCs w:val="28"/>
        </w:rPr>
      </w:pPr>
      <w:r>
        <w:rPr>
          <w:color w:val="000000"/>
          <w:sz w:val="28"/>
          <w:szCs w:val="28"/>
          <w:lang w:eastAsia="ru-RU" w:bidi="ru-RU"/>
        </w:rPr>
        <w:t>3.1.</w:t>
      </w:r>
      <w:r w:rsidR="00ED2B45" w:rsidRPr="00333BC6">
        <w:rPr>
          <w:color w:val="000000"/>
          <w:sz w:val="28"/>
          <w:szCs w:val="28"/>
          <w:lang w:eastAsia="ru-RU" w:bidi="ru-RU"/>
        </w:rPr>
        <w:t xml:space="preserve">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ED2B45" w:rsidRPr="00333BC6" w:rsidRDefault="00E94422" w:rsidP="00B43701">
      <w:pPr>
        <w:pStyle w:val="2"/>
        <w:shd w:val="clear" w:color="auto" w:fill="auto"/>
        <w:spacing w:line="240" w:lineRule="auto"/>
        <w:ind w:right="60"/>
        <w:jc w:val="both"/>
        <w:rPr>
          <w:sz w:val="28"/>
          <w:szCs w:val="28"/>
        </w:rPr>
      </w:pPr>
      <w:r>
        <w:rPr>
          <w:color w:val="000000"/>
          <w:sz w:val="28"/>
          <w:szCs w:val="28"/>
          <w:lang w:eastAsia="ru-RU" w:bidi="ru-RU"/>
        </w:rPr>
        <w:t>3.2.</w:t>
      </w:r>
      <w:r w:rsidR="00ED2B45" w:rsidRPr="00333BC6">
        <w:rPr>
          <w:color w:val="000000"/>
          <w:sz w:val="28"/>
          <w:szCs w:val="28"/>
          <w:lang w:eastAsia="ru-RU" w:bidi="ru-RU"/>
        </w:rPr>
        <w:t xml:space="preserve">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ED2B45" w:rsidRPr="00333BC6" w:rsidRDefault="00ED2B45" w:rsidP="00B43701">
      <w:pPr>
        <w:pStyle w:val="2"/>
        <w:shd w:val="clear" w:color="auto" w:fill="auto"/>
        <w:spacing w:line="240" w:lineRule="auto"/>
        <w:ind w:right="20"/>
        <w:jc w:val="both"/>
        <w:rPr>
          <w:sz w:val="28"/>
          <w:szCs w:val="28"/>
        </w:rPr>
      </w:pPr>
      <w:r w:rsidRPr="00333BC6">
        <w:rPr>
          <w:color w:val="000000"/>
          <w:sz w:val="28"/>
          <w:szCs w:val="28"/>
          <w:lang w:eastAsia="ru-RU" w:bidi="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ED2B45" w:rsidRPr="00333BC6" w:rsidRDefault="00E94422" w:rsidP="00B43701">
      <w:pPr>
        <w:pStyle w:val="2"/>
        <w:shd w:val="clear" w:color="auto" w:fill="auto"/>
        <w:spacing w:line="240" w:lineRule="auto"/>
        <w:ind w:right="20"/>
        <w:jc w:val="both"/>
        <w:rPr>
          <w:sz w:val="28"/>
          <w:szCs w:val="28"/>
        </w:rPr>
      </w:pPr>
      <w:r>
        <w:rPr>
          <w:color w:val="000000"/>
          <w:sz w:val="28"/>
          <w:szCs w:val="28"/>
          <w:lang w:eastAsia="ru-RU" w:bidi="ru-RU"/>
        </w:rPr>
        <w:t>3.3.</w:t>
      </w:r>
      <w:r w:rsidR="00ED2B45" w:rsidRPr="00333BC6">
        <w:rPr>
          <w:color w:val="000000"/>
          <w:sz w:val="28"/>
          <w:szCs w:val="28"/>
          <w:lang w:eastAsia="ru-RU" w:bidi="ru-RU"/>
        </w:rPr>
        <w:t xml:space="preserve">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ED2B45" w:rsidRPr="00333BC6" w:rsidRDefault="00E94422" w:rsidP="00B43701">
      <w:pPr>
        <w:pStyle w:val="2"/>
        <w:shd w:val="clear" w:color="auto" w:fill="auto"/>
        <w:spacing w:line="240" w:lineRule="auto"/>
        <w:ind w:right="20"/>
        <w:jc w:val="both"/>
        <w:rPr>
          <w:sz w:val="28"/>
          <w:szCs w:val="28"/>
        </w:rPr>
      </w:pPr>
      <w:r>
        <w:rPr>
          <w:color w:val="000000"/>
          <w:sz w:val="28"/>
          <w:szCs w:val="28"/>
          <w:lang w:eastAsia="ru-RU" w:bidi="ru-RU"/>
        </w:rPr>
        <w:t>3.4.</w:t>
      </w:r>
      <w:r w:rsidR="00ED2B45" w:rsidRPr="00333BC6">
        <w:rPr>
          <w:color w:val="000000"/>
          <w:sz w:val="28"/>
          <w:szCs w:val="28"/>
          <w:lang w:eastAsia="ru-RU" w:bidi="ru-RU"/>
        </w:rPr>
        <w:t xml:space="preserve"> В целях реализации права педагогических работников на справедливое и </w:t>
      </w:r>
      <w:r w:rsidR="00ED2B45" w:rsidRPr="00333BC6">
        <w:rPr>
          <w:color w:val="000000"/>
          <w:sz w:val="28"/>
          <w:szCs w:val="28"/>
          <w:lang w:eastAsia="ru-RU" w:bidi="ru-RU"/>
        </w:rPr>
        <w:lastRenderedPageBreak/>
        <w:t>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ED2B45" w:rsidRPr="00333BC6" w:rsidRDefault="00E94422" w:rsidP="00B43701">
      <w:pPr>
        <w:pStyle w:val="2"/>
        <w:shd w:val="clear" w:color="auto" w:fill="auto"/>
        <w:spacing w:line="240" w:lineRule="auto"/>
        <w:ind w:right="20"/>
        <w:jc w:val="both"/>
        <w:rPr>
          <w:sz w:val="28"/>
          <w:szCs w:val="28"/>
        </w:rPr>
      </w:pPr>
      <w:r>
        <w:rPr>
          <w:color w:val="000000"/>
          <w:sz w:val="28"/>
          <w:szCs w:val="28"/>
          <w:lang w:eastAsia="ru-RU" w:bidi="ru-RU"/>
        </w:rPr>
        <w:t>3.5.</w:t>
      </w:r>
      <w:r w:rsidR="00ED2B45" w:rsidRPr="00333BC6">
        <w:rPr>
          <w:color w:val="000000"/>
          <w:sz w:val="28"/>
          <w:szCs w:val="28"/>
          <w:lang w:eastAsia="ru-RU" w:bidi="ru-RU"/>
        </w:rPr>
        <w:t xml:space="preserve"> </w:t>
      </w:r>
      <w:proofErr w:type="gramStart"/>
      <w:r w:rsidR="00ED2B45" w:rsidRPr="00333BC6">
        <w:rPr>
          <w:color w:val="000000"/>
          <w:sz w:val="28"/>
          <w:szCs w:val="28"/>
          <w:lang w:eastAsia="ru-RU" w:bidi="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00ED2B45" w:rsidRPr="00333BC6">
        <w:rPr>
          <w:color w:val="000000"/>
          <w:sz w:val="28"/>
          <w:szCs w:val="28"/>
          <w:lang w:eastAsia="ru-RU" w:bidi="ru-RU"/>
        </w:rPr>
        <w:t xml:space="preserve"> суд.</w:t>
      </w:r>
    </w:p>
    <w:p w:rsidR="00ED2B45" w:rsidRPr="00333BC6" w:rsidRDefault="00ED2B45" w:rsidP="00C00E41">
      <w:pPr>
        <w:pStyle w:val="2"/>
        <w:shd w:val="clear" w:color="auto" w:fill="auto"/>
        <w:spacing w:line="426" w:lineRule="exact"/>
        <w:ind w:right="20"/>
        <w:jc w:val="both"/>
        <w:rPr>
          <w:sz w:val="28"/>
          <w:szCs w:val="28"/>
        </w:rPr>
      </w:pPr>
    </w:p>
    <w:p w:rsidR="00ED2B45" w:rsidRPr="00E4360A" w:rsidRDefault="00ED2B45" w:rsidP="00E4360A">
      <w:pPr>
        <w:pStyle w:val="50"/>
        <w:shd w:val="clear" w:color="auto" w:fill="auto"/>
        <w:spacing w:before="0" w:after="0" w:line="240" w:lineRule="auto"/>
        <w:jc w:val="both"/>
        <w:rPr>
          <w:b w:val="0"/>
          <w:sz w:val="28"/>
          <w:szCs w:val="28"/>
        </w:rPr>
      </w:pPr>
      <w:r w:rsidRPr="00B43701">
        <w:rPr>
          <w:b w:val="0"/>
          <w:sz w:val="28"/>
          <w:szCs w:val="28"/>
        </w:rPr>
        <w:t xml:space="preserve">Положение </w:t>
      </w:r>
      <w:r w:rsidRPr="00B43701">
        <w:rPr>
          <w:b w:val="0"/>
          <w:color w:val="000000"/>
          <w:sz w:val="28"/>
          <w:szCs w:val="28"/>
          <w:lang w:eastAsia="ru-RU" w:bidi="ru-RU"/>
        </w:rPr>
        <w:t xml:space="preserve">о нормах профессиональной </w:t>
      </w:r>
      <w:proofErr w:type="gramStart"/>
      <w:r w:rsidRPr="00B43701">
        <w:rPr>
          <w:b w:val="0"/>
          <w:color w:val="000000"/>
          <w:sz w:val="28"/>
          <w:szCs w:val="28"/>
          <w:lang w:eastAsia="ru-RU" w:bidi="ru-RU"/>
        </w:rPr>
        <w:t>этики педагогических</w:t>
      </w:r>
      <w:r w:rsidR="00B43701" w:rsidRPr="00B43701">
        <w:rPr>
          <w:b w:val="0"/>
          <w:color w:val="000000"/>
          <w:sz w:val="28"/>
          <w:szCs w:val="28"/>
          <w:lang w:eastAsia="ru-RU" w:bidi="ru-RU"/>
        </w:rPr>
        <w:t xml:space="preserve"> </w:t>
      </w:r>
      <w:r w:rsidRPr="00B43701">
        <w:rPr>
          <w:b w:val="0"/>
          <w:sz w:val="28"/>
          <w:szCs w:val="28"/>
        </w:rPr>
        <w:t xml:space="preserve">работников Центра развития </w:t>
      </w:r>
      <w:r w:rsidR="00E4360A">
        <w:rPr>
          <w:b w:val="0"/>
          <w:sz w:val="28"/>
          <w:szCs w:val="28"/>
        </w:rPr>
        <w:t>образования</w:t>
      </w:r>
      <w:proofErr w:type="gramEnd"/>
      <w:r w:rsidR="00E4360A">
        <w:rPr>
          <w:b w:val="0"/>
          <w:sz w:val="28"/>
          <w:szCs w:val="28"/>
        </w:rPr>
        <w:t xml:space="preserve"> утверждено </w:t>
      </w:r>
      <w:r w:rsidRPr="00B43701">
        <w:rPr>
          <w:b w:val="0"/>
          <w:sz w:val="28"/>
          <w:szCs w:val="28"/>
        </w:rPr>
        <w:t xml:space="preserve">с учетом мотивированного мнения </w:t>
      </w:r>
      <w:r w:rsidR="00B43701" w:rsidRPr="00B43701">
        <w:rPr>
          <w:b w:val="0"/>
          <w:sz w:val="28"/>
          <w:szCs w:val="28"/>
        </w:rPr>
        <w:t xml:space="preserve">выборного </w:t>
      </w:r>
      <w:r w:rsidRPr="00B43701">
        <w:rPr>
          <w:b w:val="0"/>
          <w:sz w:val="28"/>
          <w:szCs w:val="28"/>
        </w:rPr>
        <w:t>органа первичной профсоюзной организации</w:t>
      </w:r>
      <w:r w:rsidR="00E4360A">
        <w:rPr>
          <w:b w:val="0"/>
          <w:sz w:val="28"/>
          <w:szCs w:val="28"/>
        </w:rPr>
        <w:t xml:space="preserve"> </w:t>
      </w:r>
      <w:r w:rsidRPr="00E4360A">
        <w:rPr>
          <w:b w:val="0"/>
          <w:sz w:val="28"/>
          <w:szCs w:val="28"/>
        </w:rPr>
        <w:t xml:space="preserve">Центра развития образования </w:t>
      </w:r>
    </w:p>
    <w:p w:rsidR="00ED2B45" w:rsidRPr="00333BC6" w:rsidRDefault="00ED2B45" w:rsidP="00E4360A">
      <w:pPr>
        <w:autoSpaceDE w:val="0"/>
        <w:autoSpaceDN w:val="0"/>
        <w:adjustRightInd w:val="0"/>
        <w:ind w:right="-287"/>
        <w:jc w:val="both"/>
        <w:rPr>
          <w:rFonts w:ascii="Times New Roman" w:eastAsia="Times New Roman" w:hAnsi="Times New Roman" w:cs="Times New Roman"/>
          <w:color w:val="FF0000"/>
          <w:sz w:val="28"/>
          <w:szCs w:val="28"/>
          <w:lang w:bidi="ar-SA"/>
        </w:rPr>
      </w:pPr>
      <w:r w:rsidRPr="00E4360A">
        <w:rPr>
          <w:rFonts w:ascii="Times New Roman" w:eastAsia="Times New Roman" w:hAnsi="Times New Roman" w:cs="Times New Roman"/>
          <w:color w:val="auto"/>
          <w:sz w:val="28"/>
          <w:szCs w:val="28"/>
          <w:lang w:bidi="ar-SA"/>
        </w:rPr>
        <w:t xml:space="preserve">протокол </w:t>
      </w:r>
      <w:proofErr w:type="gramStart"/>
      <w:r w:rsidRPr="00E4360A">
        <w:rPr>
          <w:rFonts w:ascii="Times New Roman" w:eastAsia="Times New Roman" w:hAnsi="Times New Roman" w:cs="Times New Roman"/>
          <w:color w:val="auto"/>
          <w:sz w:val="28"/>
          <w:szCs w:val="28"/>
          <w:lang w:bidi="ar-SA"/>
        </w:rPr>
        <w:t>от</w:t>
      </w:r>
      <w:proofErr w:type="gramEnd"/>
      <w:r w:rsidRPr="00E4360A">
        <w:rPr>
          <w:rFonts w:ascii="Times New Roman" w:eastAsia="Times New Roman" w:hAnsi="Times New Roman" w:cs="Times New Roman"/>
          <w:color w:val="auto"/>
          <w:sz w:val="28"/>
          <w:szCs w:val="28"/>
          <w:lang w:bidi="ar-SA"/>
        </w:rPr>
        <w:t>______</w:t>
      </w:r>
      <w:r w:rsidR="00E4360A">
        <w:rPr>
          <w:rFonts w:ascii="Times New Roman" w:eastAsia="Times New Roman" w:hAnsi="Times New Roman" w:cs="Times New Roman"/>
          <w:color w:val="auto"/>
          <w:sz w:val="28"/>
          <w:szCs w:val="28"/>
          <w:lang w:bidi="ar-SA"/>
        </w:rPr>
        <w:t>__________№_______________</w:t>
      </w:r>
    </w:p>
    <w:sectPr w:rsidR="00ED2B45" w:rsidRPr="00333BC6" w:rsidSect="00E94422">
      <w:headerReference w:type="default" r:id="rId8"/>
      <w:pgSz w:w="11909" w:h="16838"/>
      <w:pgMar w:top="1134" w:right="852" w:bottom="993" w:left="1701" w:header="42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27" w:rsidRDefault="00E17E27">
      <w:r>
        <w:separator/>
      </w:r>
    </w:p>
  </w:endnote>
  <w:endnote w:type="continuationSeparator" w:id="0">
    <w:p w:rsidR="00E17E27" w:rsidRDefault="00E1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27" w:rsidRDefault="00E17E27">
      <w:r>
        <w:separator/>
      </w:r>
    </w:p>
  </w:footnote>
  <w:footnote w:type="continuationSeparator" w:id="0">
    <w:p w:rsidR="00E17E27" w:rsidRDefault="00E17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388228"/>
      <w:docPartObj>
        <w:docPartGallery w:val="Page Numbers (Top of Page)"/>
        <w:docPartUnique/>
      </w:docPartObj>
    </w:sdtPr>
    <w:sdtContent>
      <w:p w:rsidR="00F5695E" w:rsidRPr="005A6CE4" w:rsidRDefault="005A6CE4" w:rsidP="001236D7">
        <w:pPr>
          <w:pStyle w:val="a8"/>
          <w:jc w:val="center"/>
        </w:pPr>
        <w:r>
          <w:fldChar w:fldCharType="begin"/>
        </w:r>
        <w:r>
          <w:instrText>PAGE   \* MERGEFORMAT</w:instrText>
        </w:r>
        <w:r>
          <w:fldChar w:fldCharType="separate"/>
        </w:r>
        <w:r w:rsidR="00E4360A">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04F6"/>
    <w:multiLevelType w:val="multilevel"/>
    <w:tmpl w:val="FC980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42"/>
    <w:rsid w:val="000624B0"/>
    <w:rsid w:val="0008106D"/>
    <w:rsid w:val="001236D7"/>
    <w:rsid w:val="00311947"/>
    <w:rsid w:val="00333BC6"/>
    <w:rsid w:val="00390A42"/>
    <w:rsid w:val="005A6CE4"/>
    <w:rsid w:val="00B43701"/>
    <w:rsid w:val="00C00E41"/>
    <w:rsid w:val="00DF131B"/>
    <w:rsid w:val="00DF7667"/>
    <w:rsid w:val="00E17E27"/>
    <w:rsid w:val="00E4360A"/>
    <w:rsid w:val="00E94422"/>
    <w:rsid w:val="00EC1267"/>
    <w:rsid w:val="00ED2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2B4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D2B45"/>
    <w:rPr>
      <w:rFonts w:ascii="Times New Roman" w:eastAsia="Times New Roman" w:hAnsi="Times New Roman" w:cs="Times New Roman"/>
      <w:sz w:val="26"/>
      <w:szCs w:val="26"/>
      <w:shd w:val="clear" w:color="auto" w:fill="FFFFFF"/>
    </w:rPr>
  </w:style>
  <w:style w:type="character" w:customStyle="1" w:styleId="a4">
    <w:name w:val="Колонтитул_"/>
    <w:basedOn w:val="a0"/>
    <w:link w:val="a5"/>
    <w:rsid w:val="00ED2B45"/>
    <w:rPr>
      <w:rFonts w:ascii="Times New Roman" w:eastAsia="Times New Roman" w:hAnsi="Times New Roman" w:cs="Times New Roman"/>
      <w:sz w:val="19"/>
      <w:szCs w:val="19"/>
      <w:shd w:val="clear" w:color="auto" w:fill="FFFFFF"/>
    </w:rPr>
  </w:style>
  <w:style w:type="character" w:customStyle="1" w:styleId="8pt">
    <w:name w:val="Колонтитул + 8 pt"/>
    <w:basedOn w:val="a4"/>
    <w:rsid w:val="00ED2B45"/>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5">
    <w:name w:val="Основной текст (5)_"/>
    <w:basedOn w:val="a0"/>
    <w:link w:val="50"/>
    <w:rsid w:val="00ED2B45"/>
    <w:rPr>
      <w:rFonts w:ascii="Times New Roman" w:eastAsia="Times New Roman" w:hAnsi="Times New Roman" w:cs="Times New Roman"/>
      <w:b/>
      <w:bCs/>
      <w:shd w:val="clear" w:color="auto" w:fill="FFFFFF"/>
    </w:rPr>
  </w:style>
  <w:style w:type="paragraph" w:customStyle="1" w:styleId="2">
    <w:name w:val="Основной текст2"/>
    <w:basedOn w:val="a"/>
    <w:link w:val="a3"/>
    <w:rsid w:val="00ED2B45"/>
    <w:pPr>
      <w:shd w:val="clear" w:color="auto" w:fill="FFFFFF"/>
      <w:spacing w:line="314" w:lineRule="exact"/>
    </w:pPr>
    <w:rPr>
      <w:rFonts w:ascii="Times New Roman" w:eastAsia="Times New Roman" w:hAnsi="Times New Roman" w:cs="Times New Roman"/>
      <w:color w:val="auto"/>
      <w:sz w:val="26"/>
      <w:szCs w:val="26"/>
      <w:lang w:eastAsia="en-US" w:bidi="ar-SA"/>
    </w:rPr>
  </w:style>
  <w:style w:type="paragraph" w:customStyle="1" w:styleId="a5">
    <w:name w:val="Колонтитул"/>
    <w:basedOn w:val="a"/>
    <w:link w:val="a4"/>
    <w:rsid w:val="00ED2B45"/>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customStyle="1" w:styleId="50">
    <w:name w:val="Основной текст (5)"/>
    <w:basedOn w:val="a"/>
    <w:link w:val="5"/>
    <w:rsid w:val="00ED2B45"/>
    <w:pPr>
      <w:shd w:val="clear" w:color="auto" w:fill="FFFFFF"/>
      <w:spacing w:before="480" w:after="180" w:line="0" w:lineRule="atLeast"/>
      <w:jc w:val="center"/>
    </w:pPr>
    <w:rPr>
      <w:rFonts w:ascii="Times New Roman" w:eastAsia="Times New Roman" w:hAnsi="Times New Roman" w:cs="Times New Roman"/>
      <w:b/>
      <w:bCs/>
      <w:color w:val="auto"/>
      <w:sz w:val="22"/>
      <w:szCs w:val="22"/>
      <w:lang w:eastAsia="en-US" w:bidi="ar-SA"/>
    </w:rPr>
  </w:style>
  <w:style w:type="paragraph" w:styleId="a6">
    <w:name w:val="Balloon Text"/>
    <w:basedOn w:val="a"/>
    <w:link w:val="a7"/>
    <w:uiPriority w:val="99"/>
    <w:semiHidden/>
    <w:unhideWhenUsed/>
    <w:rsid w:val="00ED2B45"/>
    <w:rPr>
      <w:rFonts w:ascii="Tahoma" w:hAnsi="Tahoma" w:cs="Tahoma"/>
      <w:sz w:val="16"/>
      <w:szCs w:val="16"/>
    </w:rPr>
  </w:style>
  <w:style w:type="character" w:customStyle="1" w:styleId="a7">
    <w:name w:val="Текст выноски Знак"/>
    <w:basedOn w:val="a0"/>
    <w:link w:val="a6"/>
    <w:uiPriority w:val="99"/>
    <w:semiHidden/>
    <w:rsid w:val="00ED2B45"/>
    <w:rPr>
      <w:rFonts w:ascii="Tahoma" w:eastAsia="Courier New" w:hAnsi="Tahoma" w:cs="Tahoma"/>
      <w:color w:val="000000"/>
      <w:sz w:val="16"/>
      <w:szCs w:val="16"/>
      <w:lang w:eastAsia="ru-RU" w:bidi="ru-RU"/>
    </w:rPr>
  </w:style>
  <w:style w:type="paragraph" w:styleId="a8">
    <w:name w:val="header"/>
    <w:basedOn w:val="a"/>
    <w:link w:val="a9"/>
    <w:uiPriority w:val="99"/>
    <w:unhideWhenUsed/>
    <w:rsid w:val="005A6CE4"/>
    <w:pPr>
      <w:tabs>
        <w:tab w:val="center" w:pos="4677"/>
        <w:tab w:val="right" w:pos="9355"/>
      </w:tabs>
    </w:pPr>
  </w:style>
  <w:style w:type="character" w:customStyle="1" w:styleId="a9">
    <w:name w:val="Верхний колонтитул Знак"/>
    <w:basedOn w:val="a0"/>
    <w:link w:val="a8"/>
    <w:uiPriority w:val="99"/>
    <w:rsid w:val="005A6CE4"/>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5A6CE4"/>
    <w:pPr>
      <w:tabs>
        <w:tab w:val="center" w:pos="4677"/>
        <w:tab w:val="right" w:pos="9355"/>
      </w:tabs>
    </w:pPr>
  </w:style>
  <w:style w:type="character" w:customStyle="1" w:styleId="ab">
    <w:name w:val="Нижний колонтитул Знак"/>
    <w:basedOn w:val="a0"/>
    <w:link w:val="aa"/>
    <w:uiPriority w:val="99"/>
    <w:rsid w:val="005A6CE4"/>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2B4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D2B45"/>
    <w:rPr>
      <w:rFonts w:ascii="Times New Roman" w:eastAsia="Times New Roman" w:hAnsi="Times New Roman" w:cs="Times New Roman"/>
      <w:sz w:val="26"/>
      <w:szCs w:val="26"/>
      <w:shd w:val="clear" w:color="auto" w:fill="FFFFFF"/>
    </w:rPr>
  </w:style>
  <w:style w:type="character" w:customStyle="1" w:styleId="a4">
    <w:name w:val="Колонтитул_"/>
    <w:basedOn w:val="a0"/>
    <w:link w:val="a5"/>
    <w:rsid w:val="00ED2B45"/>
    <w:rPr>
      <w:rFonts w:ascii="Times New Roman" w:eastAsia="Times New Roman" w:hAnsi="Times New Roman" w:cs="Times New Roman"/>
      <w:sz w:val="19"/>
      <w:szCs w:val="19"/>
      <w:shd w:val="clear" w:color="auto" w:fill="FFFFFF"/>
    </w:rPr>
  </w:style>
  <w:style w:type="character" w:customStyle="1" w:styleId="8pt">
    <w:name w:val="Колонтитул + 8 pt"/>
    <w:basedOn w:val="a4"/>
    <w:rsid w:val="00ED2B45"/>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5">
    <w:name w:val="Основной текст (5)_"/>
    <w:basedOn w:val="a0"/>
    <w:link w:val="50"/>
    <w:rsid w:val="00ED2B45"/>
    <w:rPr>
      <w:rFonts w:ascii="Times New Roman" w:eastAsia="Times New Roman" w:hAnsi="Times New Roman" w:cs="Times New Roman"/>
      <w:b/>
      <w:bCs/>
      <w:shd w:val="clear" w:color="auto" w:fill="FFFFFF"/>
    </w:rPr>
  </w:style>
  <w:style w:type="paragraph" w:customStyle="1" w:styleId="2">
    <w:name w:val="Основной текст2"/>
    <w:basedOn w:val="a"/>
    <w:link w:val="a3"/>
    <w:rsid w:val="00ED2B45"/>
    <w:pPr>
      <w:shd w:val="clear" w:color="auto" w:fill="FFFFFF"/>
      <w:spacing w:line="314" w:lineRule="exact"/>
    </w:pPr>
    <w:rPr>
      <w:rFonts w:ascii="Times New Roman" w:eastAsia="Times New Roman" w:hAnsi="Times New Roman" w:cs="Times New Roman"/>
      <w:color w:val="auto"/>
      <w:sz w:val="26"/>
      <w:szCs w:val="26"/>
      <w:lang w:eastAsia="en-US" w:bidi="ar-SA"/>
    </w:rPr>
  </w:style>
  <w:style w:type="paragraph" w:customStyle="1" w:styleId="a5">
    <w:name w:val="Колонтитул"/>
    <w:basedOn w:val="a"/>
    <w:link w:val="a4"/>
    <w:rsid w:val="00ED2B45"/>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customStyle="1" w:styleId="50">
    <w:name w:val="Основной текст (5)"/>
    <w:basedOn w:val="a"/>
    <w:link w:val="5"/>
    <w:rsid w:val="00ED2B45"/>
    <w:pPr>
      <w:shd w:val="clear" w:color="auto" w:fill="FFFFFF"/>
      <w:spacing w:before="480" w:after="180" w:line="0" w:lineRule="atLeast"/>
      <w:jc w:val="center"/>
    </w:pPr>
    <w:rPr>
      <w:rFonts w:ascii="Times New Roman" w:eastAsia="Times New Roman" w:hAnsi="Times New Roman" w:cs="Times New Roman"/>
      <w:b/>
      <w:bCs/>
      <w:color w:val="auto"/>
      <w:sz w:val="22"/>
      <w:szCs w:val="22"/>
      <w:lang w:eastAsia="en-US" w:bidi="ar-SA"/>
    </w:rPr>
  </w:style>
  <w:style w:type="paragraph" w:styleId="a6">
    <w:name w:val="Balloon Text"/>
    <w:basedOn w:val="a"/>
    <w:link w:val="a7"/>
    <w:uiPriority w:val="99"/>
    <w:semiHidden/>
    <w:unhideWhenUsed/>
    <w:rsid w:val="00ED2B45"/>
    <w:rPr>
      <w:rFonts w:ascii="Tahoma" w:hAnsi="Tahoma" w:cs="Tahoma"/>
      <w:sz w:val="16"/>
      <w:szCs w:val="16"/>
    </w:rPr>
  </w:style>
  <w:style w:type="character" w:customStyle="1" w:styleId="a7">
    <w:name w:val="Текст выноски Знак"/>
    <w:basedOn w:val="a0"/>
    <w:link w:val="a6"/>
    <w:uiPriority w:val="99"/>
    <w:semiHidden/>
    <w:rsid w:val="00ED2B45"/>
    <w:rPr>
      <w:rFonts w:ascii="Tahoma" w:eastAsia="Courier New" w:hAnsi="Tahoma" w:cs="Tahoma"/>
      <w:color w:val="000000"/>
      <w:sz w:val="16"/>
      <w:szCs w:val="16"/>
      <w:lang w:eastAsia="ru-RU" w:bidi="ru-RU"/>
    </w:rPr>
  </w:style>
  <w:style w:type="paragraph" w:styleId="a8">
    <w:name w:val="header"/>
    <w:basedOn w:val="a"/>
    <w:link w:val="a9"/>
    <w:uiPriority w:val="99"/>
    <w:unhideWhenUsed/>
    <w:rsid w:val="005A6CE4"/>
    <w:pPr>
      <w:tabs>
        <w:tab w:val="center" w:pos="4677"/>
        <w:tab w:val="right" w:pos="9355"/>
      </w:tabs>
    </w:pPr>
  </w:style>
  <w:style w:type="character" w:customStyle="1" w:styleId="a9">
    <w:name w:val="Верхний колонтитул Знак"/>
    <w:basedOn w:val="a0"/>
    <w:link w:val="a8"/>
    <w:uiPriority w:val="99"/>
    <w:rsid w:val="005A6CE4"/>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5A6CE4"/>
    <w:pPr>
      <w:tabs>
        <w:tab w:val="center" w:pos="4677"/>
        <w:tab w:val="right" w:pos="9355"/>
      </w:tabs>
    </w:pPr>
  </w:style>
  <w:style w:type="character" w:customStyle="1" w:styleId="ab">
    <w:name w:val="Нижний колонтитул Знак"/>
    <w:basedOn w:val="a0"/>
    <w:link w:val="aa"/>
    <w:uiPriority w:val="99"/>
    <w:rsid w:val="005A6CE4"/>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Kurek</cp:lastModifiedBy>
  <cp:revision>6</cp:revision>
  <cp:lastPrinted>2019-09-09T03:07:00Z</cp:lastPrinted>
  <dcterms:created xsi:type="dcterms:W3CDTF">2019-09-06T07:54:00Z</dcterms:created>
  <dcterms:modified xsi:type="dcterms:W3CDTF">2020-05-06T07:33:00Z</dcterms:modified>
</cp:coreProperties>
</file>