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EF" w:rsidRPr="009572EF" w:rsidRDefault="009572EF" w:rsidP="009572EF">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МИНИСТЕРСТВО ОБРАЗОВАНИЯ И НАУКИ РОССИЙСКОЙ ФЕДЕРАЦИИ</w:t>
      </w:r>
      <w:r w:rsidRPr="009572EF">
        <w:rPr>
          <w:rFonts w:ascii="Times New Roman" w:eastAsia="Times New Roman" w:hAnsi="Times New Roman" w:cs="Times New Roman"/>
          <w:color w:val="000000"/>
          <w:sz w:val="24"/>
          <w:szCs w:val="24"/>
          <w:lang w:eastAsia="ru-RU"/>
        </w:rPr>
        <w:br/>
      </w:r>
      <w:r w:rsidRPr="009572EF">
        <w:rPr>
          <w:rFonts w:ascii="Times New Roman" w:eastAsia="Times New Roman" w:hAnsi="Times New Roman" w:cs="Times New Roman"/>
          <w:color w:val="000000"/>
          <w:sz w:val="24"/>
          <w:szCs w:val="24"/>
          <w:lang w:eastAsia="ru-RU"/>
        </w:rPr>
        <w:br/>
        <w:t>ПРИКАЗ</w:t>
      </w:r>
      <w:r w:rsidRPr="009572EF">
        <w:rPr>
          <w:rFonts w:ascii="Times New Roman" w:eastAsia="Times New Roman" w:hAnsi="Times New Roman" w:cs="Times New Roman"/>
          <w:color w:val="000000"/>
          <w:sz w:val="24"/>
          <w:szCs w:val="24"/>
          <w:lang w:eastAsia="ru-RU"/>
        </w:rPr>
        <w:br/>
        <w:t>от 22 декабря 2014 г. N 1601</w:t>
      </w:r>
      <w:proofErr w:type="gramStart"/>
      <w:r w:rsidRPr="009572EF">
        <w:rPr>
          <w:rFonts w:ascii="Times New Roman" w:eastAsia="Times New Roman" w:hAnsi="Times New Roman" w:cs="Times New Roman"/>
          <w:color w:val="000000"/>
          <w:sz w:val="24"/>
          <w:szCs w:val="24"/>
          <w:lang w:eastAsia="ru-RU"/>
        </w:rPr>
        <w:br/>
      </w:r>
      <w:r w:rsidRPr="009572EF">
        <w:rPr>
          <w:rFonts w:ascii="Times New Roman" w:eastAsia="Times New Roman" w:hAnsi="Times New Roman" w:cs="Times New Roman"/>
          <w:color w:val="000000"/>
          <w:sz w:val="24"/>
          <w:szCs w:val="24"/>
          <w:lang w:eastAsia="ru-RU"/>
        </w:rPr>
        <w:br/>
        <w:t>О</w:t>
      </w:r>
      <w:proofErr w:type="gramEnd"/>
      <w:r w:rsidRPr="009572EF">
        <w:rPr>
          <w:rFonts w:ascii="Times New Roman" w:eastAsia="Times New Roman" w:hAnsi="Times New Roman" w:cs="Times New Roman"/>
          <w:color w:val="000000"/>
          <w:sz w:val="24"/>
          <w:szCs w:val="24"/>
          <w:lang w:eastAsia="ru-RU"/>
        </w:rPr>
        <w:t xml:space="preserve"> ПРОДОЛЖИТЕЛЬНОСТИ</w:t>
      </w:r>
      <w:r w:rsidRPr="009572EF">
        <w:rPr>
          <w:rFonts w:ascii="Times New Roman" w:eastAsia="Times New Roman" w:hAnsi="Times New Roman" w:cs="Times New Roman"/>
          <w:color w:val="000000"/>
          <w:sz w:val="24"/>
          <w:szCs w:val="24"/>
          <w:lang w:eastAsia="ru-RU"/>
        </w:rPr>
        <w:br/>
        <w:t>РАБОЧЕГО ВРЕМЕНИ (НОРМАХ ЧАСОВ ПЕДАГОГИЧЕСКОЙ РАБОТЫ</w:t>
      </w:r>
      <w:r w:rsidRPr="009572EF">
        <w:rPr>
          <w:rFonts w:ascii="Times New Roman" w:eastAsia="Times New Roman" w:hAnsi="Times New Roman" w:cs="Times New Roman"/>
          <w:color w:val="000000"/>
          <w:sz w:val="24"/>
          <w:szCs w:val="24"/>
          <w:lang w:eastAsia="ru-RU"/>
        </w:rPr>
        <w:br/>
        <w:t>ЗА СТАВКУ ЗАРАБОТНОЙ ПЛАТЫ) ПЕДАГОГИЧЕСКИХ РАБОТНИКОВ</w:t>
      </w:r>
      <w:r w:rsidRPr="009572EF">
        <w:rPr>
          <w:rFonts w:ascii="Times New Roman" w:eastAsia="Times New Roman" w:hAnsi="Times New Roman" w:cs="Times New Roman"/>
          <w:color w:val="000000"/>
          <w:sz w:val="24"/>
          <w:szCs w:val="24"/>
          <w:lang w:eastAsia="ru-RU"/>
        </w:rPr>
        <w:br/>
        <w:t>И О ПОРЯДКЕ ОПРЕДЕЛЕНИЯ УЧЕБНОЙ НАГРУЗКИ ПЕДАГОГИЧЕСКИХ</w:t>
      </w:r>
      <w:r w:rsidRPr="009572EF">
        <w:rPr>
          <w:rFonts w:ascii="Times New Roman" w:eastAsia="Times New Roman" w:hAnsi="Times New Roman" w:cs="Times New Roman"/>
          <w:color w:val="000000"/>
          <w:sz w:val="24"/>
          <w:szCs w:val="24"/>
          <w:lang w:eastAsia="ru-RU"/>
        </w:rPr>
        <w:br/>
        <w:t>РАБОТНИКОВ, ОГОВАРИВАЕМОЙ В ТРУДОВОМ ДОГОВОРЕ</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В соответствии с </w:t>
      </w:r>
      <w:hyperlink r:id="rId4" w:history="1">
        <w:r w:rsidRPr="009572EF">
          <w:rPr>
            <w:rFonts w:ascii="Times New Roman" w:eastAsia="Times New Roman" w:hAnsi="Times New Roman" w:cs="Times New Roman"/>
            <w:color w:val="0000FF"/>
            <w:sz w:val="24"/>
            <w:szCs w:val="24"/>
            <w:u w:val="single"/>
            <w:lang w:eastAsia="ru-RU"/>
          </w:rPr>
          <w:t>частью 3 статьи 333</w:t>
        </w:r>
      </w:hyperlink>
      <w:r w:rsidRPr="009572EF">
        <w:rPr>
          <w:rFonts w:ascii="Times New Roman" w:eastAsia="Times New Roman" w:hAnsi="Times New Roman" w:cs="Times New Roman"/>
          <w:color w:val="000000"/>
          <w:sz w:val="24"/>
          <w:szCs w:val="24"/>
          <w:lang w:eastAsia="ru-RU"/>
        </w:rPr>
        <w:t> Трудового кодекса Российской Федерации  и </w:t>
      </w:r>
      <w:hyperlink r:id="rId5" w:history="1">
        <w:r w:rsidRPr="009572EF">
          <w:rPr>
            <w:rFonts w:ascii="Times New Roman" w:eastAsia="Times New Roman" w:hAnsi="Times New Roman" w:cs="Times New Roman"/>
            <w:color w:val="0000FF"/>
            <w:sz w:val="24"/>
            <w:szCs w:val="24"/>
            <w:u w:val="single"/>
            <w:lang w:eastAsia="ru-RU"/>
          </w:rPr>
          <w:t>подпунктом 5.2.71</w:t>
        </w:r>
      </w:hyperlink>
      <w:r w:rsidRPr="009572EF">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proofErr w:type="gramEnd"/>
      <w:r w:rsidRPr="009572EF">
        <w:rPr>
          <w:rFonts w:ascii="Times New Roman" w:eastAsia="Times New Roman" w:hAnsi="Times New Roman" w:cs="Times New Roman"/>
          <w:color w:val="000000"/>
          <w:sz w:val="24"/>
          <w:szCs w:val="24"/>
          <w:lang w:eastAsia="ru-RU"/>
        </w:rPr>
        <w:t xml:space="preserve"> </w:t>
      </w:r>
      <w:proofErr w:type="gramStart"/>
      <w:r w:rsidRPr="009572EF">
        <w:rPr>
          <w:rFonts w:ascii="Times New Roman" w:eastAsia="Times New Roman" w:hAnsi="Times New Roman" w:cs="Times New Roman"/>
          <w:color w:val="000000"/>
          <w:sz w:val="24"/>
          <w:szCs w:val="24"/>
          <w:lang w:eastAsia="ru-RU"/>
        </w:rPr>
        <w:t>2014, N 2, ст. 126;</w:t>
      </w:r>
      <w:proofErr w:type="gramEnd"/>
      <w:r w:rsidRPr="009572EF">
        <w:rPr>
          <w:rFonts w:ascii="Times New Roman" w:eastAsia="Times New Roman" w:hAnsi="Times New Roman" w:cs="Times New Roman"/>
          <w:color w:val="000000"/>
          <w:sz w:val="24"/>
          <w:szCs w:val="24"/>
          <w:lang w:eastAsia="ru-RU"/>
        </w:rPr>
        <w:t xml:space="preserve"> </w:t>
      </w:r>
      <w:proofErr w:type="gramStart"/>
      <w:r w:rsidRPr="009572EF">
        <w:rPr>
          <w:rFonts w:ascii="Times New Roman" w:eastAsia="Times New Roman" w:hAnsi="Times New Roman" w:cs="Times New Roman"/>
          <w:color w:val="000000"/>
          <w:sz w:val="24"/>
          <w:szCs w:val="24"/>
          <w:lang w:eastAsia="ru-RU"/>
        </w:rPr>
        <w:t>N 6, ст. 582; N 27, ст. 3776), приказываю:</w:t>
      </w:r>
      <w:proofErr w:type="gramEnd"/>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r:id="rId6" w:anchor="p32" w:tooltip="Ссылка на текущий документ" w:history="1">
        <w:r w:rsidRPr="009572EF">
          <w:rPr>
            <w:rFonts w:ascii="Times New Roman" w:eastAsia="Times New Roman" w:hAnsi="Times New Roman" w:cs="Times New Roman"/>
            <w:color w:val="0000FF"/>
            <w:sz w:val="24"/>
            <w:szCs w:val="24"/>
            <w:u w:val="single"/>
            <w:lang w:eastAsia="ru-RU"/>
          </w:rPr>
          <w:t>приложению N 1</w:t>
        </w:r>
      </w:hyperlink>
      <w:r w:rsidRPr="009572EF">
        <w:rPr>
          <w:rFonts w:ascii="Times New Roman" w:eastAsia="Times New Roman" w:hAnsi="Times New Roman" w:cs="Times New Roman"/>
          <w:color w:val="000000"/>
          <w:sz w:val="24"/>
          <w:szCs w:val="24"/>
          <w:lang w:eastAsia="ru-RU"/>
        </w:rPr>
        <w:t> к настоящему приказу.</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 Утвердить Порядок определения учебной нагрузки педагогических работников, оговариваемой в трудовом договоре </w:t>
      </w:r>
      <w:hyperlink r:id="rId7" w:anchor="p95" w:tooltip="Ссылка на текущий документ" w:history="1">
        <w:r w:rsidRPr="009572EF">
          <w:rPr>
            <w:rFonts w:ascii="Times New Roman" w:eastAsia="Times New Roman" w:hAnsi="Times New Roman" w:cs="Times New Roman"/>
            <w:color w:val="0000FF"/>
            <w:sz w:val="24"/>
            <w:szCs w:val="24"/>
            <w:u w:val="single"/>
            <w:lang w:eastAsia="ru-RU"/>
          </w:rPr>
          <w:t>(приложение N 2)</w:t>
        </w:r>
      </w:hyperlink>
      <w:r w:rsidRPr="009572EF">
        <w:rPr>
          <w:rFonts w:ascii="Times New Roman" w:eastAsia="Times New Roman" w:hAnsi="Times New Roman" w:cs="Times New Roman"/>
          <w:color w:val="000000"/>
          <w:sz w:val="24"/>
          <w:szCs w:val="24"/>
          <w:lang w:eastAsia="ru-RU"/>
        </w:rPr>
        <w:t>.</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3. Признать утратившим силу </w:t>
      </w:r>
      <w:hyperlink r:id="rId8" w:history="1">
        <w:r w:rsidRPr="009572EF">
          <w:rPr>
            <w:rFonts w:ascii="Times New Roman" w:eastAsia="Times New Roman" w:hAnsi="Times New Roman" w:cs="Times New Roman"/>
            <w:color w:val="0000FF"/>
            <w:sz w:val="24"/>
            <w:szCs w:val="24"/>
            <w:u w:val="single"/>
            <w:lang w:eastAsia="ru-RU"/>
          </w:rPr>
          <w:t>приказ</w:t>
        </w:r>
      </w:hyperlink>
      <w:r w:rsidRPr="009572EF">
        <w:rPr>
          <w:rFonts w:ascii="Times New Roman" w:eastAsia="Times New Roman" w:hAnsi="Times New Roman" w:cs="Times New Roman"/>
          <w:color w:val="000000"/>
          <w:sz w:val="24"/>
          <w:szCs w:val="24"/>
          <w:lang w:eastAsia="ru-RU"/>
        </w:rPr>
        <w:t>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Министр</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Д.В.ЛИВАНОВ</w:t>
      </w:r>
    </w:p>
    <w:p w:rsidR="009572EF" w:rsidRPr="009572EF" w:rsidRDefault="009572EF" w:rsidP="009572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Приложение N 1</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к приказу Министерства образования</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 науки Российской Федерации</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от 22 декабря 2014 г. N 1601</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ПРОДОЛЖИТЕЛЬНОСТЬ</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РАБОЧЕГО ВРЕМЕНИ (НОРМЫ ЧАСОВ ПЕДАГОГИЧЕСКОЙ РАБОТЫ</w:t>
      </w:r>
      <w:proofErr w:type="gramEnd"/>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ЗА СТАВКУ ЗАРАБОТНОЙ ПЛАТЫ) ПЕДАГОГИЧЕСКИХ РАБОТНИКОВ</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2.1. Продолжительность рабочего времени 36 часов в неделю устанавливается: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педагогическим работникам, отнесенным к профессорско-преподавательскому составу &lt;1&gt;;</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lastRenderedPageBreak/>
        <w:t>&lt;1&gt; </w:t>
      </w:r>
      <w:hyperlink r:id="rId9" w:history="1">
        <w:r w:rsidRPr="009572EF">
          <w:rPr>
            <w:rFonts w:ascii="Times New Roman" w:eastAsia="Times New Roman" w:hAnsi="Times New Roman" w:cs="Times New Roman"/>
            <w:color w:val="0000FF"/>
            <w:sz w:val="24"/>
            <w:szCs w:val="24"/>
            <w:u w:val="single"/>
            <w:lang w:eastAsia="ru-RU"/>
          </w:rPr>
          <w:t>Подраздел 1 раздела 1</w:t>
        </w:r>
      </w:hyperlink>
      <w:r w:rsidRPr="009572EF">
        <w:rPr>
          <w:rFonts w:ascii="Times New Roman" w:eastAsia="Times New Roman" w:hAnsi="Times New Roman" w:cs="Times New Roman"/>
          <w:color w:val="000000"/>
          <w:sz w:val="24"/>
          <w:szCs w:val="24"/>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педагогам-психологам;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социальным педагогам;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педагогам-организаторам;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мастерам производственного обучения;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старшим вожатым;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инструкторам по труду;</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педагогам-библиотекарям;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методистам и старшим методистам организаций, осуществляющих образовательную деятельность;</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spellStart"/>
      <w:r w:rsidRPr="009572EF">
        <w:rPr>
          <w:rFonts w:ascii="Times New Roman" w:eastAsia="Times New Roman" w:hAnsi="Times New Roman" w:cs="Times New Roman"/>
          <w:color w:val="000000"/>
          <w:sz w:val="24"/>
          <w:szCs w:val="24"/>
          <w:lang w:eastAsia="ru-RU"/>
        </w:rPr>
        <w:t>тьюторам</w:t>
      </w:r>
      <w:proofErr w:type="spellEnd"/>
      <w:r w:rsidRPr="009572EF">
        <w:rPr>
          <w:rFonts w:ascii="Times New Roman" w:eastAsia="Times New Roman" w:hAnsi="Times New Roman" w:cs="Times New Roman"/>
          <w:color w:val="000000"/>
          <w:sz w:val="24"/>
          <w:szCs w:val="24"/>
          <w:lang w:eastAsia="ru-RU"/>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преподавателям-организаторам основ безопасности жизнедеятельности;</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инструкторам-методистам, старшим инструкторам-методистам организаций, осуществляющих образовательную деятельность.</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2.2. Продолжительность рабочего времени 30 часов в неделю устанавливается старшим воспитателям (за исключением старших воспитателей, указанных в </w:t>
      </w:r>
      <w:hyperlink r:id="rId10" w:anchor="p38"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пункте 2.1</w:t>
        </w:r>
      </w:hyperlink>
      <w:r w:rsidRPr="009572EF">
        <w:rPr>
          <w:rFonts w:ascii="Times New Roman" w:eastAsia="Times New Roman" w:hAnsi="Times New Roman" w:cs="Times New Roman"/>
          <w:color w:val="000000"/>
          <w:sz w:val="24"/>
          <w:szCs w:val="24"/>
          <w:lang w:eastAsia="ru-RU"/>
        </w:rPr>
        <w:t> настоящего Приложения).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2.3. Норма часов педагогической работы 20 часов в неделю за ставку заработной платы устанавливается: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учителям-дефектологам;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учителям-логопедам.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2.4. Норма часов педагогической работы 24 часа в неделю за ставку заработной платы устанавливается: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музыкальным руководителям;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концертмейстерам.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lastRenderedPageBreak/>
        <w:t>2.6. Норма часов педагогической работы 30 часов в неделю за ставку заработной платы устанавливается: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инструкторам по физической культуре;</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9572EF">
        <w:rPr>
          <w:rFonts w:ascii="Times New Roman" w:eastAsia="Times New Roman" w:hAnsi="Times New Roman" w:cs="Times New Roman"/>
          <w:color w:val="000000"/>
          <w:sz w:val="24"/>
          <w:szCs w:val="24"/>
          <w:lang w:eastAsia="ru-RU"/>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r:id="rId11" w:anchor="p63"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пунктах 2.5</w:t>
        </w:r>
      </w:hyperlink>
      <w:r w:rsidRPr="009572EF">
        <w:rPr>
          <w:rFonts w:ascii="Times New Roman" w:eastAsia="Times New Roman" w:hAnsi="Times New Roman" w:cs="Times New Roman"/>
          <w:color w:val="000000"/>
          <w:sz w:val="24"/>
          <w:szCs w:val="24"/>
          <w:lang w:eastAsia="ru-RU"/>
        </w:rPr>
        <w:t> и </w:t>
      </w:r>
      <w:hyperlink r:id="rId12" w:anchor="p67" w:tooltip="Ссылка на текущий документ" w:history="1">
        <w:r w:rsidRPr="009572EF">
          <w:rPr>
            <w:rFonts w:ascii="Times New Roman" w:eastAsia="Times New Roman" w:hAnsi="Times New Roman" w:cs="Times New Roman"/>
            <w:color w:val="0000FF"/>
            <w:sz w:val="24"/>
            <w:szCs w:val="24"/>
            <w:u w:val="single"/>
            <w:lang w:eastAsia="ru-RU"/>
          </w:rPr>
          <w:t>2.7</w:t>
        </w:r>
      </w:hyperlink>
      <w:r w:rsidRPr="009572EF">
        <w:rPr>
          <w:rFonts w:ascii="Times New Roman" w:eastAsia="Times New Roman" w:hAnsi="Times New Roman" w:cs="Times New Roman"/>
          <w:color w:val="000000"/>
          <w:sz w:val="24"/>
          <w:szCs w:val="24"/>
          <w:lang w:eastAsia="ru-RU"/>
        </w:rPr>
        <w:t> настоящего Приложения).</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2.7. </w:t>
      </w:r>
      <w:proofErr w:type="gramStart"/>
      <w:r w:rsidRPr="009572EF">
        <w:rPr>
          <w:rFonts w:ascii="Times New Roman" w:eastAsia="Times New Roman" w:hAnsi="Times New Roman" w:cs="Times New Roman"/>
          <w:color w:val="000000"/>
          <w:sz w:val="24"/>
          <w:szCs w:val="24"/>
          <w:lang w:eastAsia="ru-RU"/>
        </w:rPr>
        <w:t>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r:id="rId13" w:anchor="p63"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пунктами 2.5</w:t>
        </w:r>
      </w:hyperlink>
      <w:r w:rsidRPr="009572EF">
        <w:rPr>
          <w:rFonts w:ascii="Times New Roman" w:eastAsia="Times New Roman" w:hAnsi="Times New Roman" w:cs="Times New Roman"/>
          <w:color w:val="000000"/>
          <w:sz w:val="24"/>
          <w:szCs w:val="24"/>
          <w:lang w:eastAsia="ru-RU"/>
        </w:rPr>
        <w:t> и </w:t>
      </w:r>
      <w:hyperlink r:id="rId14" w:anchor="p64" w:tooltip="Ссылка на текущий документ" w:history="1">
        <w:r w:rsidRPr="009572EF">
          <w:rPr>
            <w:rFonts w:ascii="Times New Roman" w:eastAsia="Times New Roman" w:hAnsi="Times New Roman" w:cs="Times New Roman"/>
            <w:color w:val="0000FF"/>
            <w:sz w:val="24"/>
            <w:szCs w:val="24"/>
            <w:u w:val="single"/>
            <w:lang w:eastAsia="ru-RU"/>
          </w:rPr>
          <w:t>2.6</w:t>
        </w:r>
      </w:hyperlink>
      <w:r w:rsidRPr="009572EF">
        <w:rPr>
          <w:rFonts w:ascii="Times New Roman" w:eastAsia="Times New Roman" w:hAnsi="Times New Roman" w:cs="Times New Roman"/>
          <w:color w:val="000000"/>
          <w:sz w:val="24"/>
          <w:szCs w:val="24"/>
          <w:lang w:eastAsia="ru-RU"/>
        </w:rPr>
        <w:t> настоящего Приложения).</w:t>
      </w:r>
      <w:proofErr w:type="gramEnd"/>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2.8. За норму часов педагогической работы за ставку заработной платы педагогических работников, перечисленных в </w:t>
      </w:r>
      <w:hyperlink r:id="rId15" w:anchor="p69" w:tooltip="Ссылка на текущий документ" w:history="1">
        <w:r w:rsidRPr="009572EF">
          <w:rPr>
            <w:rFonts w:ascii="Times New Roman" w:eastAsia="Times New Roman" w:hAnsi="Times New Roman" w:cs="Times New Roman"/>
            <w:color w:val="0000FF"/>
            <w:sz w:val="24"/>
            <w:szCs w:val="24"/>
            <w:u w:val="single"/>
            <w:lang w:eastAsia="ru-RU"/>
          </w:rPr>
          <w:t>подпунктах 2.8.1</w:t>
        </w:r>
      </w:hyperlink>
      <w:r w:rsidRPr="009572EF">
        <w:rPr>
          <w:rFonts w:ascii="Times New Roman" w:eastAsia="Times New Roman" w:hAnsi="Times New Roman" w:cs="Times New Roman"/>
          <w:color w:val="000000"/>
          <w:sz w:val="24"/>
          <w:szCs w:val="24"/>
          <w:lang w:eastAsia="ru-RU"/>
        </w:rPr>
        <w:t> и </w:t>
      </w:r>
      <w:hyperlink r:id="rId16" w:anchor="p77" w:tooltip="Ссылка на текущий документ" w:history="1">
        <w:r w:rsidRPr="009572EF">
          <w:rPr>
            <w:rFonts w:ascii="Times New Roman" w:eastAsia="Times New Roman" w:hAnsi="Times New Roman" w:cs="Times New Roman"/>
            <w:color w:val="0000FF"/>
            <w:sz w:val="24"/>
            <w:szCs w:val="24"/>
            <w:u w:val="single"/>
            <w:lang w:eastAsia="ru-RU"/>
          </w:rPr>
          <w:t>2.8.2</w:t>
        </w:r>
      </w:hyperlink>
      <w:r w:rsidRPr="009572EF">
        <w:rPr>
          <w:rFonts w:ascii="Times New Roman" w:eastAsia="Times New Roman" w:hAnsi="Times New Roman" w:cs="Times New Roman"/>
          <w:color w:val="000000"/>
          <w:sz w:val="24"/>
          <w:szCs w:val="24"/>
          <w:lang w:eastAsia="ru-RU"/>
        </w:rPr>
        <w:t>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2.8.1. Норма часов учебной (преподавательской) работы 18 часов в неделю за ставку заработной платы устанавливается: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педагогам дополнительного образования и старшим педагогам дополнительного образования;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логопедам медицинских организаций и организаций социального обслуживания;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учителям иностранного языка дошкольных образовательных организаций;</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w:t>
      </w:r>
      <w:r w:rsidRPr="009572EF">
        <w:rPr>
          <w:rFonts w:ascii="Times New Roman" w:eastAsia="Times New Roman" w:hAnsi="Times New Roman" w:cs="Times New Roman"/>
          <w:color w:val="000000"/>
          <w:sz w:val="24"/>
          <w:szCs w:val="24"/>
          <w:lang w:eastAsia="ru-RU"/>
        </w:rPr>
        <w:lastRenderedPageBreak/>
        <w:t>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r:id="rId17" w:anchor="p69" w:tooltip="Ссылка на текущий документ" w:history="1">
        <w:r w:rsidRPr="009572EF">
          <w:rPr>
            <w:rFonts w:ascii="Times New Roman" w:eastAsia="Times New Roman" w:hAnsi="Times New Roman" w:cs="Times New Roman"/>
            <w:color w:val="0000FF"/>
            <w:sz w:val="24"/>
            <w:szCs w:val="24"/>
            <w:u w:val="single"/>
            <w:lang w:eastAsia="ru-RU"/>
          </w:rPr>
          <w:t>подпункте 2.8.1</w:t>
        </w:r>
      </w:hyperlink>
      <w:r w:rsidRPr="009572EF">
        <w:rPr>
          <w:rFonts w:ascii="Times New Roman" w:eastAsia="Times New Roman" w:hAnsi="Times New Roman" w:cs="Times New Roman"/>
          <w:color w:val="000000"/>
          <w:sz w:val="24"/>
          <w:szCs w:val="24"/>
          <w:lang w:eastAsia="ru-RU"/>
        </w:rPr>
        <w:t> настоящего пункта), и по основным программам профессионального обучения.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Примечания: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1. </w:t>
      </w:r>
      <w:proofErr w:type="gramStart"/>
      <w:r w:rsidRPr="009572EF">
        <w:rPr>
          <w:rFonts w:ascii="Times New Roman" w:eastAsia="Times New Roman" w:hAnsi="Times New Roman" w:cs="Times New Roman"/>
          <w:color w:val="000000"/>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 Нормы часов педагогической работы за ставку заработной платы педагогических работников, предусмотренные </w:t>
      </w:r>
      <w:hyperlink r:id="rId18" w:anchor="p57"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пунктами 2.3</w:t>
        </w:r>
      </w:hyperlink>
      <w:r w:rsidRPr="009572EF">
        <w:rPr>
          <w:rFonts w:ascii="Times New Roman" w:eastAsia="Times New Roman" w:hAnsi="Times New Roman" w:cs="Times New Roman"/>
          <w:color w:val="000000"/>
          <w:sz w:val="24"/>
          <w:szCs w:val="24"/>
          <w:lang w:eastAsia="ru-RU"/>
        </w:rPr>
        <w:t> - </w:t>
      </w:r>
      <w:hyperlink r:id="rId19" w:anchor="p67" w:tooltip="Ссылка на текущий документ" w:history="1">
        <w:r w:rsidRPr="009572EF">
          <w:rPr>
            <w:rFonts w:ascii="Times New Roman" w:eastAsia="Times New Roman" w:hAnsi="Times New Roman" w:cs="Times New Roman"/>
            <w:color w:val="0000FF"/>
            <w:sz w:val="24"/>
            <w:szCs w:val="24"/>
            <w:u w:val="single"/>
            <w:lang w:eastAsia="ru-RU"/>
          </w:rPr>
          <w:t>2.7</w:t>
        </w:r>
      </w:hyperlink>
      <w:r w:rsidRPr="009572EF">
        <w:rPr>
          <w:rFonts w:ascii="Times New Roman" w:eastAsia="Times New Roman" w:hAnsi="Times New Roman" w:cs="Times New Roman"/>
          <w:color w:val="000000"/>
          <w:sz w:val="24"/>
          <w:szCs w:val="24"/>
          <w:lang w:eastAsia="ru-RU"/>
        </w:rPr>
        <w:t> настоящего Приложения, устанавливаются в астрономических часах. Нормы часов учебной (преподавательской) работы, предусмотренные пунктом 2.8 настоящего Приложения, устанавливаются в астрономических часах, включая короткие перерывы (перемены), динамическую паузу.</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3. </w:t>
      </w:r>
      <w:proofErr w:type="gramStart"/>
      <w:r w:rsidRPr="009572EF">
        <w:rPr>
          <w:rFonts w:ascii="Times New Roman" w:eastAsia="Times New Roman" w:hAnsi="Times New Roman" w:cs="Times New Roman"/>
          <w:color w:val="000000"/>
          <w:sz w:val="24"/>
          <w:szCs w:val="24"/>
          <w:lang w:eastAsia="ru-RU"/>
        </w:rPr>
        <w:t>Нормы часов педагогической работы за ставку заработной платы, предусмотренные </w:t>
      </w:r>
      <w:hyperlink r:id="rId20" w:anchor="p63"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пунктами 2.5</w:t>
        </w:r>
      </w:hyperlink>
      <w:r w:rsidRPr="009572EF">
        <w:rPr>
          <w:rFonts w:ascii="Times New Roman" w:eastAsia="Times New Roman" w:hAnsi="Times New Roman" w:cs="Times New Roman"/>
          <w:color w:val="000000"/>
          <w:sz w:val="24"/>
          <w:szCs w:val="24"/>
          <w:lang w:eastAsia="ru-RU"/>
        </w:rPr>
        <w:t> - </w:t>
      </w:r>
      <w:hyperlink r:id="rId21" w:anchor="p67" w:tooltip="Ссылка на текущий документ" w:history="1">
        <w:r w:rsidRPr="009572EF">
          <w:rPr>
            <w:rFonts w:ascii="Times New Roman" w:eastAsia="Times New Roman" w:hAnsi="Times New Roman" w:cs="Times New Roman"/>
            <w:color w:val="0000FF"/>
            <w:sz w:val="24"/>
            <w:szCs w:val="24"/>
            <w:u w:val="single"/>
            <w:lang w:eastAsia="ru-RU"/>
          </w:rPr>
          <w:t>2.7</w:t>
        </w:r>
      </w:hyperlink>
      <w:r w:rsidRPr="009572EF">
        <w:rPr>
          <w:rFonts w:ascii="Times New Roman" w:eastAsia="Times New Roman" w:hAnsi="Times New Roman" w:cs="Times New Roman"/>
          <w:color w:val="000000"/>
          <w:sz w:val="24"/>
          <w:szCs w:val="24"/>
          <w:lang w:eastAsia="ru-RU"/>
        </w:rPr>
        <w:t> настоящего Приложения, и нормы часов учебной (преподавательской) работы, предусмотренные </w:t>
      </w:r>
      <w:hyperlink r:id="rId22" w:anchor="p68"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2.8</w:t>
        </w:r>
      </w:hyperlink>
      <w:r w:rsidRPr="009572EF">
        <w:rPr>
          <w:rFonts w:ascii="Times New Roman" w:eastAsia="Times New Roman" w:hAnsi="Times New Roman" w:cs="Times New Roman"/>
          <w:color w:val="000000"/>
          <w:sz w:val="24"/>
          <w:szCs w:val="24"/>
          <w:lang w:eastAsia="ru-RU"/>
        </w:rPr>
        <w:t>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4. </w:t>
      </w:r>
      <w:proofErr w:type="gramStart"/>
      <w:r w:rsidRPr="009572EF">
        <w:rPr>
          <w:rFonts w:ascii="Times New Roman" w:eastAsia="Times New Roman" w:hAnsi="Times New Roman" w:cs="Times New Roman"/>
          <w:color w:val="000000"/>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rsidRPr="009572EF">
        <w:rPr>
          <w:rFonts w:ascii="Times New Roman" w:eastAsia="Times New Roman" w:hAnsi="Times New Roman" w:cs="Times New Roman"/>
          <w:color w:val="000000"/>
          <w:sz w:val="24"/>
          <w:szCs w:val="24"/>
          <w:lang w:eastAsia="ru-RU"/>
        </w:rPr>
        <w:t xml:space="preserve"> согласно </w:t>
      </w:r>
      <w:hyperlink r:id="rId23" w:anchor="p117"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пункту 2.2</w:t>
        </w:r>
      </w:hyperlink>
      <w:r w:rsidRPr="009572EF">
        <w:rPr>
          <w:rFonts w:ascii="Times New Roman" w:eastAsia="Times New Roman" w:hAnsi="Times New Roman" w:cs="Times New Roman"/>
          <w:color w:val="000000"/>
          <w:sz w:val="24"/>
          <w:szCs w:val="24"/>
          <w:lang w:eastAsia="ru-RU"/>
        </w:rPr>
        <w:t>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9572EF" w:rsidRPr="009572EF" w:rsidRDefault="009572EF" w:rsidP="009572E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Приложение N 2</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Утвержден</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приказом Министерства образования</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 науки Российской Федерации</w:t>
      </w:r>
    </w:p>
    <w:p w:rsidR="009572EF" w:rsidRPr="009572EF" w:rsidRDefault="009572EF" w:rsidP="009572E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от 22 декабря 2014 г. N 1601</w:t>
      </w:r>
    </w:p>
    <w:p w:rsidR="009572EF" w:rsidRPr="009572EF" w:rsidRDefault="009572EF" w:rsidP="009572EF">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ПОРЯДОК</w:t>
      </w:r>
      <w:r w:rsidRPr="009572EF">
        <w:rPr>
          <w:rFonts w:ascii="Times New Roman" w:eastAsia="Times New Roman" w:hAnsi="Times New Roman" w:cs="Times New Roman"/>
          <w:color w:val="000000"/>
          <w:sz w:val="24"/>
          <w:szCs w:val="24"/>
          <w:lang w:eastAsia="ru-RU"/>
        </w:rPr>
        <w:br/>
        <w:t>ОПРЕДЕЛЕНИЯ УЧЕБНОЙ НАГРУЗКИ ПЕДАГОГИЧЕСКИХ РАБОТНИКОВ,</w:t>
      </w:r>
      <w:r w:rsidRPr="009572EF">
        <w:rPr>
          <w:rFonts w:ascii="Times New Roman" w:eastAsia="Times New Roman" w:hAnsi="Times New Roman" w:cs="Times New Roman"/>
          <w:color w:val="000000"/>
          <w:sz w:val="24"/>
          <w:szCs w:val="24"/>
          <w:lang w:eastAsia="ru-RU"/>
        </w:rPr>
        <w:br/>
        <w:t>ОГОВАРИВАЕМОЙ В ТРУДОВОМ ДОГОВОРЕ</w:t>
      </w:r>
    </w:p>
    <w:p w:rsidR="009572EF" w:rsidRPr="009572EF" w:rsidRDefault="009572EF" w:rsidP="009572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I. Общие положения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w:t>
      </w:r>
      <w:r w:rsidRPr="009572EF">
        <w:rPr>
          <w:rFonts w:ascii="Times New Roman" w:eastAsia="Times New Roman" w:hAnsi="Times New Roman" w:cs="Times New Roman"/>
          <w:color w:val="000000"/>
          <w:sz w:val="24"/>
          <w:szCs w:val="24"/>
          <w:lang w:eastAsia="ru-RU"/>
        </w:rPr>
        <w:lastRenderedPageBreak/>
        <w:t>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1.2. </w:t>
      </w:r>
      <w:proofErr w:type="gramStart"/>
      <w:r w:rsidRPr="009572EF">
        <w:rPr>
          <w:rFonts w:ascii="Times New Roman" w:eastAsia="Times New Roman" w:hAnsi="Times New Roman" w:cs="Times New Roman"/>
          <w:color w:val="000000"/>
          <w:sz w:val="24"/>
          <w:szCs w:val="24"/>
          <w:lang w:eastAsia="ru-RU"/>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1.5. </w:t>
      </w:r>
      <w:proofErr w:type="gramStart"/>
      <w:r w:rsidRPr="009572EF">
        <w:rPr>
          <w:rFonts w:ascii="Times New Roman" w:eastAsia="Times New Roman" w:hAnsi="Times New Roman" w:cs="Times New Roman"/>
          <w:color w:val="000000"/>
          <w:sz w:val="24"/>
          <w:szCs w:val="24"/>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r:id="rId24" w:anchor="p69" w:tooltip="Ссылка на текущий документ" w:history="1">
        <w:r w:rsidRPr="009572EF">
          <w:rPr>
            <w:rFonts w:ascii="Times New Roman" w:eastAsia="Times New Roman" w:hAnsi="Times New Roman" w:cs="Times New Roman"/>
            <w:color w:val="0000FF"/>
            <w:sz w:val="24"/>
            <w:szCs w:val="24"/>
            <w:u w:val="single"/>
            <w:lang w:eastAsia="ru-RU"/>
          </w:rPr>
          <w:t>подпункте 2.8.1</w:t>
        </w:r>
      </w:hyperlink>
      <w:r w:rsidRPr="009572EF">
        <w:rPr>
          <w:rFonts w:ascii="Times New Roman" w:eastAsia="Times New Roman" w:hAnsi="Times New Roman" w:cs="Times New Roman"/>
          <w:color w:val="000000"/>
          <w:sz w:val="24"/>
          <w:szCs w:val="24"/>
          <w:lang w:eastAsia="ru-RU"/>
        </w:rPr>
        <w:t> приложения N 1 к настоящему приказу, в сторону ее снижения, связанного</w:t>
      </w:r>
      <w:proofErr w:type="gramEnd"/>
      <w:r w:rsidRPr="009572EF">
        <w:rPr>
          <w:rFonts w:ascii="Times New Roman" w:eastAsia="Times New Roman" w:hAnsi="Times New Roman" w:cs="Times New Roman"/>
          <w:color w:val="000000"/>
          <w:sz w:val="24"/>
          <w:szCs w:val="24"/>
          <w:lang w:eastAsia="ru-RU"/>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1.6. </w:t>
      </w:r>
      <w:proofErr w:type="gramStart"/>
      <w:r w:rsidRPr="009572EF">
        <w:rPr>
          <w:rFonts w:ascii="Times New Roman" w:eastAsia="Times New Roman" w:hAnsi="Times New Roman" w:cs="Times New Roman"/>
          <w:color w:val="000000"/>
          <w:sz w:val="24"/>
          <w:szCs w:val="24"/>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r:id="rId25" w:anchor="p68"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пункте 2.8</w:t>
        </w:r>
      </w:hyperlink>
      <w:r w:rsidRPr="009572EF">
        <w:rPr>
          <w:rFonts w:ascii="Times New Roman" w:eastAsia="Times New Roman" w:hAnsi="Times New Roman" w:cs="Times New Roman"/>
          <w:color w:val="000000"/>
          <w:sz w:val="24"/>
          <w:szCs w:val="24"/>
          <w:lang w:eastAsia="ru-RU"/>
        </w:rPr>
        <w:t> приложения N 1 к настоящему приказу, в сторону ее снижения, связанного</w:t>
      </w:r>
      <w:proofErr w:type="gramEnd"/>
      <w:r w:rsidRPr="009572EF">
        <w:rPr>
          <w:rFonts w:ascii="Times New Roman" w:eastAsia="Times New Roman" w:hAnsi="Times New Roman" w:cs="Times New Roman"/>
          <w:color w:val="000000"/>
          <w:sz w:val="24"/>
          <w:szCs w:val="24"/>
          <w:lang w:eastAsia="ru-RU"/>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1.7. </w:t>
      </w:r>
      <w:proofErr w:type="gramStart"/>
      <w:r w:rsidRPr="009572EF">
        <w:rPr>
          <w:rFonts w:ascii="Times New Roman" w:eastAsia="Times New Roman" w:hAnsi="Times New Roman" w:cs="Times New Roman"/>
          <w:color w:val="000000"/>
          <w:sz w:val="24"/>
          <w:szCs w:val="24"/>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r:id="rId26" w:anchor="p105"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пунктами 1.5</w:t>
        </w:r>
      </w:hyperlink>
      <w:r w:rsidRPr="009572EF">
        <w:rPr>
          <w:rFonts w:ascii="Times New Roman" w:eastAsia="Times New Roman" w:hAnsi="Times New Roman" w:cs="Times New Roman"/>
          <w:color w:val="000000"/>
          <w:sz w:val="24"/>
          <w:szCs w:val="24"/>
          <w:lang w:eastAsia="ru-RU"/>
        </w:rPr>
        <w:t> и </w:t>
      </w:r>
      <w:hyperlink r:id="rId27" w:anchor="p106" w:tooltip="Ссылка на текущий документ" w:history="1">
        <w:r w:rsidRPr="009572EF">
          <w:rPr>
            <w:rFonts w:ascii="Times New Roman" w:eastAsia="Times New Roman" w:hAnsi="Times New Roman" w:cs="Times New Roman"/>
            <w:color w:val="0000FF"/>
            <w:sz w:val="24"/>
            <w:szCs w:val="24"/>
            <w:u w:val="single"/>
            <w:lang w:eastAsia="ru-RU"/>
          </w:rPr>
          <w:t>1.6</w:t>
        </w:r>
      </w:hyperlink>
      <w:r w:rsidRPr="009572EF">
        <w:rPr>
          <w:rFonts w:ascii="Times New Roman" w:eastAsia="Times New Roman" w:hAnsi="Times New Roman" w:cs="Times New Roman"/>
          <w:color w:val="000000"/>
          <w:sz w:val="24"/>
          <w:szCs w:val="24"/>
          <w:lang w:eastAsia="ru-RU"/>
        </w:rPr>
        <w:t> настоящего Порядка.</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9572EF" w:rsidRPr="009572EF" w:rsidRDefault="009572EF" w:rsidP="009572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lastRenderedPageBreak/>
        <w:t>II. Определение учебной нагрузки учителей</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и преподавателей, для которых норма часов </w:t>
      </w:r>
      <w:proofErr w:type="gramStart"/>
      <w:r w:rsidRPr="009572EF">
        <w:rPr>
          <w:rFonts w:ascii="Times New Roman" w:eastAsia="Times New Roman" w:hAnsi="Times New Roman" w:cs="Times New Roman"/>
          <w:color w:val="000000"/>
          <w:sz w:val="24"/>
          <w:szCs w:val="24"/>
          <w:lang w:eastAsia="ru-RU"/>
        </w:rPr>
        <w:t>преподавательской</w:t>
      </w:r>
      <w:proofErr w:type="gramEnd"/>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работы составляет 18 часов в неделю за ставку заработной</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платы, основания ее изменения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2.2. </w:t>
      </w:r>
      <w:proofErr w:type="gramStart"/>
      <w:r w:rsidRPr="009572EF">
        <w:rPr>
          <w:rFonts w:ascii="Times New Roman" w:eastAsia="Times New Roman" w:hAnsi="Times New Roman" w:cs="Times New Roman"/>
          <w:color w:val="000000"/>
          <w:sz w:val="24"/>
          <w:szCs w:val="24"/>
          <w:lang w:eastAsia="ru-RU"/>
        </w:rP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r:id="rId28" w:anchor="p107"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1.7</w:t>
        </w:r>
      </w:hyperlink>
      <w:r w:rsidRPr="009572EF">
        <w:rPr>
          <w:rFonts w:ascii="Times New Roman" w:eastAsia="Times New Roman" w:hAnsi="Times New Roman" w:cs="Times New Roman"/>
          <w:color w:val="000000"/>
          <w:sz w:val="24"/>
          <w:szCs w:val="24"/>
          <w:lang w:eastAsia="ru-RU"/>
        </w:rPr>
        <w:t> настоящего Порядка.</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9572EF">
        <w:rPr>
          <w:rFonts w:ascii="Times New Roman" w:eastAsia="Times New Roman" w:hAnsi="Times New Roman" w:cs="Times New Roman"/>
          <w:color w:val="000000"/>
          <w:sz w:val="24"/>
          <w:szCs w:val="24"/>
          <w:lang w:eastAsia="ru-RU"/>
        </w:rPr>
        <w:t>о</w:t>
      </w:r>
      <w:proofErr w:type="gramEnd"/>
      <w:r w:rsidRPr="009572EF">
        <w:rPr>
          <w:rFonts w:ascii="Times New Roman" w:eastAsia="Times New Roman" w:hAnsi="Times New Roman" w:cs="Times New Roman"/>
          <w:color w:val="000000"/>
          <w:sz w:val="24"/>
          <w:szCs w:val="24"/>
          <w:lang w:eastAsia="ru-RU"/>
        </w:rPr>
        <w:t xml:space="preserve"> </w:t>
      </w:r>
      <w:proofErr w:type="gramStart"/>
      <w:r w:rsidRPr="009572EF">
        <w:rPr>
          <w:rFonts w:ascii="Times New Roman" w:eastAsia="Times New Roman" w:hAnsi="Times New Roman" w:cs="Times New Roman"/>
          <w:color w:val="000000"/>
          <w:sz w:val="24"/>
          <w:szCs w:val="24"/>
          <w:lang w:eastAsia="ru-RU"/>
        </w:rPr>
        <w:t>ее</w:t>
      </w:r>
      <w:proofErr w:type="gramEnd"/>
      <w:r w:rsidRPr="009572EF">
        <w:rPr>
          <w:rFonts w:ascii="Times New Roman" w:eastAsia="Times New Roman" w:hAnsi="Times New Roman" w:cs="Times New Roman"/>
          <w:color w:val="000000"/>
          <w:sz w:val="24"/>
          <w:szCs w:val="24"/>
          <w:lang w:eastAsia="ru-RU"/>
        </w:rPr>
        <w:t xml:space="preserve"> </w:t>
      </w:r>
      <w:proofErr w:type="gramStart"/>
      <w:r w:rsidRPr="009572EF">
        <w:rPr>
          <w:rFonts w:ascii="Times New Roman" w:eastAsia="Times New Roman" w:hAnsi="Times New Roman" w:cs="Times New Roman"/>
          <w:color w:val="000000"/>
          <w:sz w:val="24"/>
          <w:szCs w:val="24"/>
          <w:lang w:eastAsia="ru-RU"/>
        </w:rPr>
        <w:t>снижении, предусмотренного </w:t>
      </w:r>
      <w:hyperlink r:id="rId29" w:anchor="p108"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1.8</w:t>
        </w:r>
      </w:hyperlink>
      <w:r w:rsidRPr="009572EF">
        <w:rPr>
          <w:rFonts w:ascii="Times New Roman" w:eastAsia="Times New Roman" w:hAnsi="Times New Roman" w:cs="Times New Roman"/>
          <w:color w:val="000000"/>
          <w:sz w:val="24"/>
          <w:szCs w:val="24"/>
          <w:lang w:eastAsia="ru-RU"/>
        </w:rPr>
        <w:t xml:space="preserve"> настоящего Порядка, до конца учебного года, а </w:t>
      </w:r>
      <w:r w:rsidRPr="009572EF">
        <w:rPr>
          <w:rFonts w:ascii="Times New Roman" w:eastAsia="Times New Roman" w:hAnsi="Times New Roman" w:cs="Times New Roman"/>
          <w:color w:val="000000"/>
          <w:sz w:val="24"/>
          <w:szCs w:val="24"/>
          <w:lang w:eastAsia="ru-RU"/>
        </w:rPr>
        <w:lastRenderedPageBreak/>
        <w:t>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заработная плата, установленная до уменьшения учебной нагрузки, если она была </w:t>
      </w:r>
      <w:proofErr w:type="gramStart"/>
      <w:r w:rsidRPr="009572EF">
        <w:rPr>
          <w:rFonts w:ascii="Times New Roman" w:eastAsia="Times New Roman" w:hAnsi="Times New Roman" w:cs="Times New Roman"/>
          <w:color w:val="000000"/>
          <w:sz w:val="24"/>
          <w:szCs w:val="24"/>
          <w:lang w:eastAsia="ru-RU"/>
        </w:rPr>
        <w:t>установлена</w:t>
      </w:r>
      <w:proofErr w:type="gramEnd"/>
      <w:r w:rsidRPr="009572EF">
        <w:rPr>
          <w:rFonts w:ascii="Times New Roman" w:eastAsia="Times New Roman" w:hAnsi="Times New Roman" w:cs="Times New Roman"/>
          <w:color w:val="000000"/>
          <w:sz w:val="24"/>
          <w:szCs w:val="24"/>
          <w:lang w:eastAsia="ru-RU"/>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2.6. </w:t>
      </w:r>
      <w:proofErr w:type="gramStart"/>
      <w:r w:rsidRPr="009572EF">
        <w:rPr>
          <w:rFonts w:ascii="Times New Roman" w:eastAsia="Times New Roman" w:hAnsi="Times New Roman" w:cs="Times New Roman"/>
          <w:color w:val="000000"/>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9572EF" w:rsidRPr="009572EF" w:rsidRDefault="009572EF" w:rsidP="009572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III. Определение учебной нагрузки педагогов </w:t>
      </w:r>
      <w:proofErr w:type="gramStart"/>
      <w:r w:rsidRPr="009572EF">
        <w:rPr>
          <w:rFonts w:ascii="Times New Roman" w:eastAsia="Times New Roman" w:hAnsi="Times New Roman" w:cs="Times New Roman"/>
          <w:color w:val="000000"/>
          <w:sz w:val="24"/>
          <w:szCs w:val="24"/>
          <w:lang w:eastAsia="ru-RU"/>
        </w:rPr>
        <w:t>дополнительного</w:t>
      </w:r>
      <w:proofErr w:type="gramEnd"/>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образования, старших педагогов дополнительного образования</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 учебной (тренировочной) нагрузки тренеров-преподавателей,</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старших тренеров-преподавателей, основания ее изменения</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r:id="rId30" w:anchor="p116"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пунктами 2.1</w:t>
        </w:r>
      </w:hyperlink>
      <w:r w:rsidRPr="009572EF">
        <w:rPr>
          <w:rFonts w:ascii="Times New Roman" w:eastAsia="Times New Roman" w:hAnsi="Times New Roman" w:cs="Times New Roman"/>
          <w:color w:val="000000"/>
          <w:sz w:val="24"/>
          <w:szCs w:val="24"/>
          <w:lang w:eastAsia="ru-RU"/>
        </w:rPr>
        <w:t>, </w:t>
      </w:r>
      <w:hyperlink r:id="rId31" w:anchor="p117" w:tooltip="Ссылка на текущий документ" w:history="1">
        <w:r w:rsidRPr="009572EF">
          <w:rPr>
            <w:rFonts w:ascii="Times New Roman" w:eastAsia="Times New Roman" w:hAnsi="Times New Roman" w:cs="Times New Roman"/>
            <w:color w:val="0000FF"/>
            <w:sz w:val="24"/>
            <w:szCs w:val="24"/>
            <w:u w:val="single"/>
            <w:lang w:eastAsia="ru-RU"/>
          </w:rPr>
          <w:t>2.2</w:t>
        </w:r>
      </w:hyperlink>
      <w:r w:rsidRPr="009572EF">
        <w:rPr>
          <w:rFonts w:ascii="Times New Roman" w:eastAsia="Times New Roman" w:hAnsi="Times New Roman" w:cs="Times New Roman"/>
          <w:color w:val="000000"/>
          <w:sz w:val="24"/>
          <w:szCs w:val="24"/>
          <w:lang w:eastAsia="ru-RU"/>
        </w:rPr>
        <w:t>, </w:t>
      </w:r>
      <w:hyperlink r:id="rId32" w:anchor="p125" w:tooltip="Ссылка на текущий документ" w:history="1">
        <w:r w:rsidRPr="009572EF">
          <w:rPr>
            <w:rFonts w:ascii="Times New Roman" w:eastAsia="Times New Roman" w:hAnsi="Times New Roman" w:cs="Times New Roman"/>
            <w:color w:val="0000FF"/>
            <w:sz w:val="24"/>
            <w:szCs w:val="24"/>
            <w:u w:val="single"/>
            <w:lang w:eastAsia="ru-RU"/>
          </w:rPr>
          <w:t>2.4</w:t>
        </w:r>
      </w:hyperlink>
      <w:r w:rsidRPr="009572EF">
        <w:rPr>
          <w:rFonts w:ascii="Times New Roman" w:eastAsia="Times New Roman" w:hAnsi="Times New Roman" w:cs="Times New Roman"/>
          <w:color w:val="000000"/>
          <w:sz w:val="24"/>
          <w:szCs w:val="24"/>
          <w:lang w:eastAsia="ru-RU"/>
        </w:rPr>
        <w:t> - </w:t>
      </w:r>
      <w:hyperlink r:id="rId33" w:anchor="p130" w:tooltip="Ссылка на текущий документ" w:history="1">
        <w:r w:rsidRPr="009572EF">
          <w:rPr>
            <w:rFonts w:ascii="Times New Roman" w:eastAsia="Times New Roman" w:hAnsi="Times New Roman" w:cs="Times New Roman"/>
            <w:color w:val="0000FF"/>
            <w:sz w:val="24"/>
            <w:szCs w:val="24"/>
            <w:u w:val="single"/>
            <w:lang w:eastAsia="ru-RU"/>
          </w:rPr>
          <w:t>2.6</w:t>
        </w:r>
      </w:hyperlink>
      <w:r w:rsidRPr="009572EF">
        <w:rPr>
          <w:rFonts w:ascii="Times New Roman" w:eastAsia="Times New Roman" w:hAnsi="Times New Roman" w:cs="Times New Roman"/>
          <w:color w:val="000000"/>
          <w:sz w:val="24"/>
          <w:szCs w:val="24"/>
          <w:lang w:eastAsia="ru-RU"/>
        </w:rPr>
        <w:t> настоящего Порядка.</w:t>
      </w:r>
    </w:p>
    <w:p w:rsidR="009572EF" w:rsidRPr="009572EF" w:rsidRDefault="009572EF" w:rsidP="009572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IV. Определение учебной нагрузки преподавателей</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организаций, осуществляющих образовательную деятельность</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по образовательным программам среднего профессионального</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образования, норма часов учебной (преподавательской) работы</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за ставку заработной </w:t>
      </w:r>
      <w:proofErr w:type="gramStart"/>
      <w:r w:rsidRPr="009572EF">
        <w:rPr>
          <w:rFonts w:ascii="Times New Roman" w:eastAsia="Times New Roman" w:hAnsi="Times New Roman" w:cs="Times New Roman"/>
          <w:color w:val="000000"/>
          <w:sz w:val="24"/>
          <w:szCs w:val="24"/>
          <w:lang w:eastAsia="ru-RU"/>
        </w:rPr>
        <w:t>платы</w:t>
      </w:r>
      <w:proofErr w:type="gramEnd"/>
      <w:r w:rsidRPr="009572EF">
        <w:rPr>
          <w:rFonts w:ascii="Times New Roman" w:eastAsia="Times New Roman" w:hAnsi="Times New Roman" w:cs="Times New Roman"/>
          <w:color w:val="000000"/>
          <w:sz w:val="24"/>
          <w:szCs w:val="24"/>
          <w:lang w:eastAsia="ru-RU"/>
        </w:rPr>
        <w:t xml:space="preserve"> которых составляет 720 часов</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в год, основания ее изменения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w:t>
      </w:r>
      <w:r w:rsidRPr="009572EF">
        <w:rPr>
          <w:rFonts w:ascii="Times New Roman" w:eastAsia="Times New Roman" w:hAnsi="Times New Roman" w:cs="Times New Roman"/>
          <w:color w:val="000000"/>
          <w:sz w:val="24"/>
          <w:szCs w:val="24"/>
          <w:lang w:eastAsia="ru-RU"/>
        </w:rPr>
        <w:lastRenderedPageBreak/>
        <w:t xml:space="preserve">учебной (преподавательской) </w:t>
      </w:r>
      <w:proofErr w:type="gramStart"/>
      <w:r w:rsidRPr="009572EF">
        <w:rPr>
          <w:rFonts w:ascii="Times New Roman" w:eastAsia="Times New Roman" w:hAnsi="Times New Roman" w:cs="Times New Roman"/>
          <w:color w:val="000000"/>
          <w:sz w:val="24"/>
          <w:szCs w:val="24"/>
          <w:lang w:eastAsia="ru-RU"/>
        </w:rPr>
        <w:t>работы</w:t>
      </w:r>
      <w:proofErr w:type="gramEnd"/>
      <w:r w:rsidRPr="009572EF">
        <w:rPr>
          <w:rFonts w:ascii="Times New Roman" w:eastAsia="Times New Roman" w:hAnsi="Times New Roman" w:cs="Times New Roman"/>
          <w:color w:val="000000"/>
          <w:sz w:val="24"/>
          <w:szCs w:val="24"/>
          <w:lang w:eastAsia="ru-RU"/>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Учебная нагрузка на выходные и нерабочие праздничные дни не планируется.</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r:id="rId34" w:anchor="p151"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4.4</w:t>
        </w:r>
      </w:hyperlink>
      <w:r w:rsidRPr="009572EF">
        <w:rPr>
          <w:rFonts w:ascii="Times New Roman" w:eastAsia="Times New Roman" w:hAnsi="Times New Roman" w:cs="Times New Roman"/>
          <w:color w:val="000000"/>
          <w:sz w:val="24"/>
          <w:szCs w:val="24"/>
          <w:lang w:eastAsia="ru-RU"/>
        </w:rPr>
        <w:t> настоящего Порядка.</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9572EF">
        <w:rPr>
          <w:rFonts w:ascii="Times New Roman" w:eastAsia="Times New Roman" w:hAnsi="Times New Roman" w:cs="Times New Roman"/>
          <w:color w:val="000000"/>
          <w:sz w:val="24"/>
          <w:szCs w:val="24"/>
          <w:lang w:eastAsia="ru-RU"/>
        </w:rPr>
        <w:t>года полных месяцев</w:t>
      </w:r>
      <w:proofErr w:type="gramEnd"/>
      <w:r w:rsidRPr="009572EF">
        <w:rPr>
          <w:rFonts w:ascii="Times New Roman" w:eastAsia="Times New Roman" w:hAnsi="Times New Roman" w:cs="Times New Roman"/>
          <w:color w:val="000000"/>
          <w:sz w:val="24"/>
          <w:szCs w:val="24"/>
          <w:lang w:eastAsia="ru-RU"/>
        </w:rPr>
        <w:t>.</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4.4. </w:t>
      </w:r>
      <w:proofErr w:type="gramStart"/>
      <w:r w:rsidRPr="009572EF">
        <w:rPr>
          <w:rFonts w:ascii="Times New Roman" w:eastAsia="Times New Roman" w:hAnsi="Times New Roman" w:cs="Times New Roman"/>
          <w:color w:val="000000"/>
          <w:sz w:val="24"/>
          <w:szCs w:val="24"/>
          <w:lang w:eastAsia="ru-RU"/>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9572EF">
        <w:rPr>
          <w:rFonts w:ascii="Times New Roman" w:eastAsia="Times New Roman" w:hAnsi="Times New Roman" w:cs="Times New Roman"/>
          <w:color w:val="000000"/>
          <w:sz w:val="24"/>
          <w:szCs w:val="24"/>
          <w:lang w:eastAsia="ru-RU"/>
        </w:rPr>
        <w:t xml:space="preserve"> отсутствия на работе и исходя из количества пропущенных рабочих дней за неполный месяц.</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4.7. </w:t>
      </w:r>
      <w:proofErr w:type="gramStart"/>
      <w:r w:rsidRPr="009572EF">
        <w:rPr>
          <w:rFonts w:ascii="Times New Roman" w:eastAsia="Times New Roman" w:hAnsi="Times New Roman" w:cs="Times New Roman"/>
          <w:color w:val="000000"/>
          <w:sz w:val="24"/>
          <w:szCs w:val="24"/>
          <w:lang w:eastAsia="ru-RU"/>
        </w:rPr>
        <w:t>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r:id="rId35" w:anchor="p151"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4.4</w:t>
        </w:r>
      </w:hyperlink>
      <w:r w:rsidRPr="009572EF">
        <w:rPr>
          <w:rFonts w:ascii="Times New Roman" w:eastAsia="Times New Roman" w:hAnsi="Times New Roman" w:cs="Times New Roman"/>
          <w:color w:val="000000"/>
          <w:sz w:val="24"/>
          <w:szCs w:val="24"/>
          <w:lang w:eastAsia="ru-RU"/>
        </w:rPr>
        <w:t> настоящего Порядка, до конца</w:t>
      </w:r>
      <w:proofErr w:type="gramEnd"/>
      <w:r w:rsidRPr="009572EF">
        <w:rPr>
          <w:rFonts w:ascii="Times New Roman" w:eastAsia="Times New Roman" w:hAnsi="Times New Roman" w:cs="Times New Roman"/>
          <w:color w:val="000000"/>
          <w:sz w:val="24"/>
          <w:szCs w:val="24"/>
          <w:lang w:eastAsia="ru-RU"/>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9572EF" w:rsidRPr="009572EF" w:rsidRDefault="009572EF" w:rsidP="009572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V. Особенности определения учебной нагрузки</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педагогических работников, находящихся в отпуске</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по уходу за ребенком до достижения им возраста трех лет,</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а также лицам, замещающим должности </w:t>
      </w:r>
      <w:proofErr w:type="gramStart"/>
      <w:r w:rsidRPr="009572EF">
        <w:rPr>
          <w:rFonts w:ascii="Times New Roman" w:eastAsia="Times New Roman" w:hAnsi="Times New Roman" w:cs="Times New Roman"/>
          <w:color w:val="000000"/>
          <w:sz w:val="24"/>
          <w:szCs w:val="24"/>
          <w:lang w:eastAsia="ru-RU"/>
        </w:rPr>
        <w:t>педагогических</w:t>
      </w:r>
      <w:proofErr w:type="gramEnd"/>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работников на определенный срок, по совместительству</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либо </w:t>
      </w:r>
      <w:proofErr w:type="gramStart"/>
      <w:r w:rsidRPr="009572EF">
        <w:rPr>
          <w:rFonts w:ascii="Times New Roman" w:eastAsia="Times New Roman" w:hAnsi="Times New Roman" w:cs="Times New Roman"/>
          <w:color w:val="000000"/>
          <w:sz w:val="24"/>
          <w:szCs w:val="24"/>
          <w:lang w:eastAsia="ru-RU"/>
        </w:rPr>
        <w:t>выполняющим</w:t>
      </w:r>
      <w:proofErr w:type="gramEnd"/>
      <w:r w:rsidRPr="009572EF">
        <w:rPr>
          <w:rFonts w:ascii="Times New Roman" w:eastAsia="Times New Roman" w:hAnsi="Times New Roman" w:cs="Times New Roman"/>
          <w:color w:val="000000"/>
          <w:sz w:val="24"/>
          <w:szCs w:val="24"/>
          <w:lang w:eastAsia="ru-RU"/>
        </w:rPr>
        <w:t xml:space="preserve"> иную работу наряду с работой,</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определенной</w:t>
      </w:r>
      <w:proofErr w:type="gramEnd"/>
      <w:r w:rsidRPr="009572EF">
        <w:rPr>
          <w:rFonts w:ascii="Times New Roman" w:eastAsia="Times New Roman" w:hAnsi="Times New Roman" w:cs="Times New Roman"/>
          <w:color w:val="000000"/>
          <w:sz w:val="24"/>
          <w:szCs w:val="24"/>
          <w:lang w:eastAsia="ru-RU"/>
        </w:rPr>
        <w:t xml:space="preserve"> трудовым договором</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lastRenderedPageBreak/>
        <w:t>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r:id="rId36" w:anchor="p99" w:tooltip="Ссылка на текущий документ" w:history="1">
        <w:r w:rsidRPr="009572EF">
          <w:rPr>
            <w:rFonts w:ascii="Times New Roman" w:eastAsia="Times New Roman" w:hAnsi="Times New Roman" w:cs="Times New Roman"/>
            <w:color w:val="0000FF"/>
            <w:sz w:val="24"/>
            <w:szCs w:val="24"/>
            <w:u w:val="single"/>
            <w:lang w:eastAsia="ru-RU"/>
          </w:rPr>
          <w:t>главами I</w:t>
        </w:r>
      </w:hyperlink>
      <w:r w:rsidRPr="009572EF">
        <w:rPr>
          <w:rFonts w:ascii="Times New Roman" w:eastAsia="Times New Roman" w:hAnsi="Times New Roman" w:cs="Times New Roman"/>
          <w:color w:val="000000"/>
          <w:sz w:val="24"/>
          <w:szCs w:val="24"/>
          <w:lang w:eastAsia="ru-RU"/>
        </w:rPr>
        <w:t> - </w:t>
      </w:r>
      <w:hyperlink r:id="rId37" w:anchor="p140" w:tooltip="Ссылка на текущий документ" w:history="1">
        <w:r w:rsidRPr="009572EF">
          <w:rPr>
            <w:rFonts w:ascii="Times New Roman" w:eastAsia="Times New Roman" w:hAnsi="Times New Roman" w:cs="Times New Roman"/>
            <w:color w:val="0000FF"/>
            <w:sz w:val="24"/>
            <w:szCs w:val="24"/>
            <w:u w:val="single"/>
            <w:lang w:eastAsia="ru-RU"/>
          </w:rPr>
          <w:t>IV</w:t>
        </w:r>
      </w:hyperlink>
      <w:r w:rsidRPr="009572EF">
        <w:rPr>
          <w:rFonts w:ascii="Times New Roman" w:eastAsia="Times New Roman" w:hAnsi="Times New Roman" w:cs="Times New Roman"/>
          <w:color w:val="000000"/>
          <w:sz w:val="24"/>
          <w:szCs w:val="24"/>
          <w:lang w:eastAsia="ru-RU"/>
        </w:rPr>
        <w:t> настоящего Порядка соответственно и распределяется на указанный период между другими педагогическими работниками.</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5.3. </w:t>
      </w:r>
      <w:proofErr w:type="gramStart"/>
      <w:r w:rsidRPr="009572EF">
        <w:rPr>
          <w:rFonts w:ascii="Times New Roman" w:eastAsia="Times New Roman" w:hAnsi="Times New Roman" w:cs="Times New Roman"/>
          <w:color w:val="000000"/>
          <w:sz w:val="24"/>
          <w:szCs w:val="24"/>
          <w:lang w:eastAsia="ru-RU"/>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r:id="rId38" w:anchor="p99" w:tooltip="Ссылка на текущий документ" w:history="1">
        <w:r w:rsidRPr="009572EF">
          <w:rPr>
            <w:rFonts w:ascii="Times New Roman" w:eastAsia="Times New Roman" w:hAnsi="Times New Roman" w:cs="Times New Roman"/>
            <w:color w:val="0000FF"/>
            <w:sz w:val="24"/>
            <w:szCs w:val="24"/>
            <w:u w:val="single"/>
            <w:lang w:eastAsia="ru-RU"/>
          </w:rPr>
          <w:t>главами I</w:t>
        </w:r>
      </w:hyperlink>
      <w:r w:rsidRPr="009572EF">
        <w:rPr>
          <w:rFonts w:ascii="Times New Roman" w:eastAsia="Times New Roman" w:hAnsi="Times New Roman" w:cs="Times New Roman"/>
          <w:color w:val="000000"/>
          <w:sz w:val="24"/>
          <w:szCs w:val="24"/>
          <w:lang w:eastAsia="ru-RU"/>
        </w:rPr>
        <w:t> - </w:t>
      </w:r>
      <w:hyperlink r:id="rId39" w:anchor="p140" w:tooltip="Ссылка на текущий документ" w:history="1">
        <w:r w:rsidRPr="009572EF">
          <w:rPr>
            <w:rFonts w:ascii="Times New Roman" w:eastAsia="Times New Roman" w:hAnsi="Times New Roman" w:cs="Times New Roman"/>
            <w:color w:val="0000FF"/>
            <w:sz w:val="24"/>
            <w:szCs w:val="24"/>
            <w:u w:val="single"/>
            <w:lang w:eastAsia="ru-RU"/>
          </w:rPr>
          <w:t>IV</w:t>
        </w:r>
      </w:hyperlink>
      <w:r w:rsidRPr="009572EF">
        <w:rPr>
          <w:rFonts w:ascii="Times New Roman" w:eastAsia="Times New Roman" w:hAnsi="Times New Roman" w:cs="Times New Roman"/>
          <w:color w:val="000000"/>
          <w:sz w:val="24"/>
          <w:szCs w:val="24"/>
          <w:lang w:eastAsia="ru-RU"/>
        </w:rPr>
        <w:t> и </w:t>
      </w:r>
      <w:hyperlink r:id="rId40" w:anchor="p169" w:tooltip="Ссылка на текущий документ" w:history="1">
        <w:r w:rsidRPr="009572EF">
          <w:rPr>
            <w:rFonts w:ascii="Times New Roman" w:eastAsia="Times New Roman" w:hAnsi="Times New Roman" w:cs="Times New Roman"/>
            <w:color w:val="0000FF"/>
            <w:sz w:val="24"/>
            <w:szCs w:val="24"/>
            <w:u w:val="single"/>
            <w:lang w:eastAsia="ru-RU"/>
          </w:rPr>
          <w:t>VI</w:t>
        </w:r>
      </w:hyperlink>
      <w:r w:rsidRPr="009572EF">
        <w:rPr>
          <w:rFonts w:ascii="Times New Roman" w:eastAsia="Times New Roman" w:hAnsi="Times New Roman" w:cs="Times New Roman"/>
          <w:color w:val="000000"/>
          <w:sz w:val="24"/>
          <w:szCs w:val="24"/>
          <w:lang w:eastAsia="ru-RU"/>
        </w:rPr>
        <w:t> настоящего Порядка.</w:t>
      </w:r>
      <w:proofErr w:type="gramEnd"/>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572EF" w:rsidRPr="009572EF" w:rsidRDefault="009572EF" w:rsidP="009572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VI. Определение учебной нагрузки педагогических работников,</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отнесенных</w:t>
      </w:r>
      <w:proofErr w:type="gramEnd"/>
      <w:r w:rsidRPr="009572EF">
        <w:rPr>
          <w:rFonts w:ascii="Times New Roman" w:eastAsia="Times New Roman" w:hAnsi="Times New Roman" w:cs="Times New Roman"/>
          <w:color w:val="000000"/>
          <w:sz w:val="24"/>
          <w:szCs w:val="24"/>
          <w:lang w:eastAsia="ru-RU"/>
        </w:rPr>
        <w:t xml:space="preserve"> к профессорско-преподавательскому составу,</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и основания ее изменения</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6.1. </w:t>
      </w:r>
      <w:proofErr w:type="gramStart"/>
      <w:r w:rsidRPr="009572EF">
        <w:rPr>
          <w:rFonts w:ascii="Times New Roman" w:eastAsia="Times New Roman" w:hAnsi="Times New Roman" w:cs="Times New Roman"/>
          <w:color w:val="000000"/>
          <w:sz w:val="24"/>
          <w:szCs w:val="24"/>
          <w:lang w:eastAsia="ru-RU"/>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9572EF">
        <w:rPr>
          <w:rFonts w:ascii="Times New Roman" w:eastAsia="Times New Roman" w:hAnsi="Times New Roman" w:cs="Times New Roman"/>
          <w:color w:val="000000"/>
          <w:sz w:val="24"/>
          <w:szCs w:val="24"/>
          <w:lang w:eastAsia="ru-RU"/>
        </w:rPr>
        <w:t xml:space="preserve"> должностям профессорско-преподавательского состава.</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r:id="rId41" w:anchor="p173"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6.1</w:t>
        </w:r>
      </w:hyperlink>
      <w:r w:rsidRPr="009572EF">
        <w:rPr>
          <w:rFonts w:ascii="Times New Roman" w:eastAsia="Times New Roman" w:hAnsi="Times New Roman" w:cs="Times New Roman"/>
          <w:color w:val="000000"/>
          <w:sz w:val="24"/>
          <w:szCs w:val="24"/>
          <w:lang w:eastAsia="ru-RU"/>
        </w:rPr>
        <w:t> настоящего Порядка.</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6.3. </w:t>
      </w:r>
      <w:proofErr w:type="gramStart"/>
      <w:r w:rsidRPr="009572EF">
        <w:rPr>
          <w:rFonts w:ascii="Times New Roman" w:eastAsia="Times New Roman" w:hAnsi="Times New Roman" w:cs="Times New Roman"/>
          <w:color w:val="000000"/>
          <w:sz w:val="24"/>
          <w:szCs w:val="24"/>
          <w:lang w:eastAsia="ru-RU"/>
        </w:rPr>
        <w:t>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42" w:history="1">
        <w:r w:rsidRPr="009572EF">
          <w:rPr>
            <w:rFonts w:ascii="Times New Roman" w:eastAsia="Times New Roman" w:hAnsi="Times New Roman" w:cs="Times New Roman"/>
            <w:color w:val="0000FF"/>
            <w:sz w:val="24"/>
            <w:szCs w:val="24"/>
            <w:u w:val="single"/>
            <w:lang w:eastAsia="ru-RU"/>
          </w:rPr>
          <w:t>пунктом 54</w:t>
        </w:r>
      </w:hyperlink>
      <w:r w:rsidRPr="009572EF">
        <w:rPr>
          <w:rFonts w:ascii="Times New Roman" w:eastAsia="Times New Roman" w:hAnsi="Times New Roman" w:cs="Times New Roman"/>
          <w:color w:val="000000"/>
          <w:sz w:val="24"/>
          <w:szCs w:val="24"/>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572EF">
        <w:rPr>
          <w:rFonts w:ascii="Times New Roman" w:eastAsia="Times New Roman" w:hAnsi="Times New Roman" w:cs="Times New Roman"/>
          <w:color w:val="000000"/>
          <w:sz w:val="24"/>
          <w:szCs w:val="24"/>
          <w:lang w:eastAsia="ru-RU"/>
        </w:rPr>
        <w:t>бакалавриата</w:t>
      </w:r>
      <w:proofErr w:type="spellEnd"/>
      <w:r w:rsidRPr="009572EF">
        <w:rPr>
          <w:rFonts w:ascii="Times New Roman" w:eastAsia="Times New Roman" w:hAnsi="Times New Roman" w:cs="Times New Roman"/>
          <w:color w:val="000000"/>
          <w:sz w:val="24"/>
          <w:szCs w:val="24"/>
          <w:lang w:eastAsia="ru-RU"/>
        </w:rPr>
        <w:t xml:space="preserve">, программам </w:t>
      </w:r>
      <w:proofErr w:type="spellStart"/>
      <w:r w:rsidRPr="009572EF">
        <w:rPr>
          <w:rFonts w:ascii="Times New Roman" w:eastAsia="Times New Roman" w:hAnsi="Times New Roman" w:cs="Times New Roman"/>
          <w:color w:val="000000"/>
          <w:sz w:val="24"/>
          <w:szCs w:val="24"/>
          <w:lang w:eastAsia="ru-RU"/>
        </w:rPr>
        <w:t>специалитета</w:t>
      </w:r>
      <w:proofErr w:type="spellEnd"/>
      <w:r w:rsidRPr="009572EF">
        <w:rPr>
          <w:rFonts w:ascii="Times New Roman" w:eastAsia="Times New Roman" w:hAnsi="Times New Roman" w:cs="Times New Roman"/>
          <w:color w:val="000000"/>
          <w:sz w:val="24"/>
          <w:szCs w:val="24"/>
          <w:lang w:eastAsia="ru-RU"/>
        </w:rP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rsidRPr="009572EF">
        <w:rPr>
          <w:rFonts w:ascii="Times New Roman" w:eastAsia="Times New Roman" w:hAnsi="Times New Roman" w:cs="Times New Roman"/>
          <w:color w:val="000000"/>
          <w:sz w:val="24"/>
          <w:szCs w:val="24"/>
          <w:lang w:eastAsia="ru-RU"/>
        </w:rPr>
        <w:t xml:space="preserve">., </w:t>
      </w:r>
      <w:proofErr w:type="gramStart"/>
      <w:r w:rsidRPr="009572EF">
        <w:rPr>
          <w:rFonts w:ascii="Times New Roman" w:eastAsia="Times New Roman" w:hAnsi="Times New Roman" w:cs="Times New Roman"/>
          <w:color w:val="000000"/>
          <w:sz w:val="24"/>
          <w:szCs w:val="24"/>
          <w:lang w:eastAsia="ru-RU"/>
        </w:rPr>
        <w:t>регистрационный N 31402) (далее - Порядок, утвержденный приказом N 1367), </w:t>
      </w:r>
      <w:hyperlink r:id="rId43" w:history="1">
        <w:r w:rsidRPr="009572EF">
          <w:rPr>
            <w:rFonts w:ascii="Times New Roman" w:eastAsia="Times New Roman" w:hAnsi="Times New Roman" w:cs="Times New Roman"/>
            <w:color w:val="0000FF"/>
            <w:sz w:val="24"/>
            <w:szCs w:val="24"/>
            <w:u w:val="single"/>
            <w:lang w:eastAsia="ru-RU"/>
          </w:rPr>
          <w:t>пунктом 7</w:t>
        </w:r>
      </w:hyperlink>
      <w:r w:rsidRPr="009572EF">
        <w:rPr>
          <w:rFonts w:ascii="Times New Roman" w:eastAsia="Times New Roman" w:hAnsi="Times New Roman" w:cs="Times New Roman"/>
          <w:color w:val="000000"/>
          <w:sz w:val="24"/>
          <w:szCs w:val="24"/>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w:t>
      </w:r>
      <w:r w:rsidRPr="009572EF">
        <w:rPr>
          <w:rFonts w:ascii="Times New Roman" w:eastAsia="Times New Roman" w:hAnsi="Times New Roman" w:cs="Times New Roman"/>
          <w:color w:val="000000"/>
          <w:sz w:val="24"/>
          <w:szCs w:val="24"/>
          <w:lang w:eastAsia="ru-RU"/>
        </w:rPr>
        <w:lastRenderedPageBreak/>
        <w:t>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44" w:history="1">
        <w:r w:rsidRPr="009572EF">
          <w:rPr>
            <w:rFonts w:ascii="Times New Roman" w:eastAsia="Times New Roman" w:hAnsi="Times New Roman" w:cs="Times New Roman"/>
            <w:color w:val="0000FF"/>
            <w:sz w:val="24"/>
            <w:szCs w:val="24"/>
            <w:u w:val="single"/>
            <w:lang w:eastAsia="ru-RU"/>
          </w:rPr>
          <w:t>пункта 9</w:t>
        </w:r>
      </w:hyperlink>
      <w:r w:rsidRPr="009572EF">
        <w:rPr>
          <w:rFonts w:ascii="Times New Roman" w:eastAsia="Times New Roman" w:hAnsi="Times New Roman" w:cs="Times New Roman"/>
          <w:color w:val="000000"/>
          <w:sz w:val="24"/>
          <w:szCs w:val="24"/>
          <w:lang w:eastAsia="ru-RU"/>
        </w:rPr>
        <w:t> Порядка</w:t>
      </w:r>
      <w:proofErr w:type="gramEnd"/>
      <w:r w:rsidRPr="009572EF">
        <w:rPr>
          <w:rFonts w:ascii="Times New Roman" w:eastAsia="Times New Roman" w:hAnsi="Times New Roman" w:cs="Times New Roman"/>
          <w:color w:val="000000"/>
          <w:sz w:val="24"/>
          <w:szCs w:val="24"/>
          <w:lang w:eastAsia="ru-RU"/>
        </w:rPr>
        <w:t xml:space="preserve"> </w:t>
      </w:r>
      <w:proofErr w:type="gramStart"/>
      <w:r w:rsidRPr="009572EF">
        <w:rPr>
          <w:rFonts w:ascii="Times New Roman" w:eastAsia="Times New Roman" w:hAnsi="Times New Roman" w:cs="Times New Roman"/>
          <w:color w:val="000000"/>
          <w:sz w:val="24"/>
          <w:szCs w:val="24"/>
          <w:lang w:eastAsia="ru-RU"/>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45" w:history="1">
        <w:r w:rsidRPr="009572EF">
          <w:rPr>
            <w:rFonts w:ascii="Times New Roman" w:eastAsia="Times New Roman" w:hAnsi="Times New Roman" w:cs="Times New Roman"/>
            <w:color w:val="0000FF"/>
            <w:sz w:val="24"/>
            <w:szCs w:val="24"/>
            <w:u w:val="single"/>
            <w:lang w:eastAsia="ru-RU"/>
          </w:rPr>
          <w:t>пунктом 17</w:t>
        </w:r>
      </w:hyperlink>
      <w:r w:rsidRPr="009572EF">
        <w:rPr>
          <w:rFonts w:ascii="Times New Roman" w:eastAsia="Times New Roman" w:hAnsi="Times New Roman" w:cs="Times New Roman"/>
          <w:color w:val="000000"/>
          <w:sz w:val="24"/>
          <w:szCs w:val="24"/>
          <w:lang w:eastAsia="ru-RU"/>
        </w:rPr>
        <w:t> Порядка организации и осуществления образовательной деятельности по дополнительным</w:t>
      </w:r>
      <w:proofErr w:type="gramEnd"/>
      <w:r w:rsidRPr="009572EF">
        <w:rPr>
          <w:rFonts w:ascii="Times New Roman" w:eastAsia="Times New Roman" w:hAnsi="Times New Roman" w:cs="Times New Roman"/>
          <w:color w:val="000000"/>
          <w:sz w:val="24"/>
          <w:szCs w:val="24"/>
          <w:lang w:eastAsia="ru-RU"/>
        </w:rPr>
        <w:t xml:space="preserve"> </w:t>
      </w:r>
      <w:proofErr w:type="gramStart"/>
      <w:r w:rsidRPr="009572EF">
        <w:rPr>
          <w:rFonts w:ascii="Times New Roman" w:eastAsia="Times New Roman" w:hAnsi="Times New Roman" w:cs="Times New Roman"/>
          <w:color w:val="000000"/>
          <w:sz w:val="24"/>
          <w:szCs w:val="24"/>
          <w:lang w:eastAsia="ru-RU"/>
        </w:rP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6.4. Нормы времени по видам учебной деятельности, предусмотренным </w:t>
      </w:r>
      <w:hyperlink r:id="rId46" w:anchor="p175"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6.3</w:t>
        </w:r>
      </w:hyperlink>
      <w:r w:rsidRPr="009572EF">
        <w:rPr>
          <w:rFonts w:ascii="Times New Roman" w:eastAsia="Times New Roman" w:hAnsi="Times New Roman" w:cs="Times New Roman"/>
          <w:color w:val="000000"/>
          <w:sz w:val="24"/>
          <w:szCs w:val="24"/>
          <w:lang w:eastAsia="ru-RU"/>
        </w:rPr>
        <w:t>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572EF">
        <w:rPr>
          <w:rFonts w:ascii="Times New Roman" w:eastAsia="Times New Roman" w:hAnsi="Times New Roman" w:cs="Times New Roman"/>
          <w:color w:val="000000"/>
          <w:sz w:val="24"/>
          <w:szCs w:val="24"/>
          <w:lang w:eastAsia="ru-RU"/>
        </w:rP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47" w:history="1">
        <w:r w:rsidRPr="009572EF">
          <w:rPr>
            <w:rFonts w:ascii="Times New Roman" w:eastAsia="Times New Roman" w:hAnsi="Times New Roman" w:cs="Times New Roman"/>
            <w:color w:val="0000FF"/>
            <w:sz w:val="24"/>
            <w:szCs w:val="24"/>
            <w:u w:val="single"/>
            <w:lang w:eastAsia="ru-RU"/>
          </w:rPr>
          <w:t>части 1 статьи 81</w:t>
        </w:r>
      </w:hyperlink>
      <w:r w:rsidRPr="009572EF">
        <w:rPr>
          <w:rFonts w:ascii="Times New Roman" w:eastAsia="Times New Roman" w:hAnsi="Times New Roman" w:cs="Times New Roman"/>
          <w:color w:val="000000"/>
          <w:sz w:val="24"/>
          <w:szCs w:val="24"/>
          <w:lang w:eastAsia="ru-RU"/>
        </w:rPr>
        <w:t> Федерального закона от 29 декабря 2012 г. "Об образовании в Российской Федерации" &lt;1&gt;, устанавливаются</w:t>
      </w:r>
      <w:proofErr w:type="gramEnd"/>
      <w:r w:rsidRPr="009572EF">
        <w:rPr>
          <w:rFonts w:ascii="Times New Roman" w:eastAsia="Times New Roman" w:hAnsi="Times New Roman" w:cs="Times New Roman"/>
          <w:color w:val="000000"/>
          <w:sz w:val="24"/>
          <w:szCs w:val="24"/>
          <w:lang w:eastAsia="ru-RU"/>
        </w:rPr>
        <w:t xml:space="preserve"> локальным нормативным актом организации по согласованию с соответствующим федеральным государственным органом.</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48" w:history="1">
        <w:r w:rsidRPr="009572EF">
          <w:rPr>
            <w:rFonts w:ascii="Times New Roman" w:eastAsia="Times New Roman" w:hAnsi="Times New Roman" w:cs="Times New Roman"/>
            <w:color w:val="0000FF"/>
            <w:sz w:val="24"/>
            <w:szCs w:val="24"/>
            <w:u w:val="single"/>
            <w:lang w:eastAsia="ru-RU"/>
          </w:rPr>
          <w:t>пунктом 28</w:t>
        </w:r>
      </w:hyperlink>
      <w:r w:rsidRPr="009572EF">
        <w:rPr>
          <w:rFonts w:ascii="Times New Roman" w:eastAsia="Times New Roman" w:hAnsi="Times New Roman" w:cs="Times New Roman"/>
          <w:color w:val="000000"/>
          <w:sz w:val="24"/>
          <w:szCs w:val="24"/>
          <w:lang w:eastAsia="ru-RU"/>
        </w:rPr>
        <w:t> Порядка, утвержденного приказом N 1367, </w:t>
      </w:r>
      <w:hyperlink r:id="rId49" w:history="1">
        <w:r w:rsidRPr="009572EF">
          <w:rPr>
            <w:rFonts w:ascii="Times New Roman" w:eastAsia="Times New Roman" w:hAnsi="Times New Roman" w:cs="Times New Roman"/>
            <w:color w:val="0000FF"/>
            <w:sz w:val="24"/>
            <w:szCs w:val="24"/>
            <w:u w:val="single"/>
            <w:lang w:eastAsia="ru-RU"/>
          </w:rPr>
          <w:t>пунктом 17</w:t>
        </w:r>
      </w:hyperlink>
      <w:r w:rsidRPr="009572EF">
        <w:rPr>
          <w:rFonts w:ascii="Times New Roman" w:eastAsia="Times New Roman" w:hAnsi="Times New Roman" w:cs="Times New Roman"/>
          <w:color w:val="000000"/>
          <w:sz w:val="24"/>
          <w:szCs w:val="24"/>
          <w:lang w:eastAsia="ru-RU"/>
        </w:rPr>
        <w:t> Порядка, утвержденного приказом N 1258, </w:t>
      </w:r>
      <w:hyperlink r:id="rId50" w:history="1">
        <w:r w:rsidRPr="009572EF">
          <w:rPr>
            <w:rFonts w:ascii="Times New Roman" w:eastAsia="Times New Roman" w:hAnsi="Times New Roman" w:cs="Times New Roman"/>
            <w:color w:val="0000FF"/>
            <w:sz w:val="24"/>
            <w:szCs w:val="24"/>
            <w:u w:val="single"/>
            <w:lang w:eastAsia="ru-RU"/>
          </w:rPr>
          <w:t>пунктом 18</w:t>
        </w:r>
      </w:hyperlink>
      <w:r w:rsidRPr="009572EF">
        <w:rPr>
          <w:rFonts w:ascii="Times New Roman" w:eastAsia="Times New Roman" w:hAnsi="Times New Roman" w:cs="Times New Roman"/>
          <w:color w:val="000000"/>
          <w:sz w:val="24"/>
          <w:szCs w:val="24"/>
          <w:lang w:eastAsia="ru-RU"/>
        </w:rPr>
        <w:t> Порядка, утвержденного приказом N 1259.</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 xml:space="preserve">6.5. </w:t>
      </w:r>
      <w:proofErr w:type="gramStart"/>
      <w:r w:rsidRPr="009572EF">
        <w:rPr>
          <w:rFonts w:ascii="Times New Roman" w:eastAsia="Times New Roman" w:hAnsi="Times New Roman" w:cs="Times New Roman"/>
          <w:color w:val="000000"/>
          <w:sz w:val="24"/>
          <w:szCs w:val="24"/>
          <w:lang w:eastAsia="ru-RU"/>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9572EF" w:rsidRPr="009572EF" w:rsidRDefault="009572EF" w:rsidP="009572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VII. Установление верхнего предела учебной нагрузки</w:t>
      </w:r>
    </w:p>
    <w:p w:rsidR="009572EF" w:rsidRPr="009572EF" w:rsidRDefault="009572EF" w:rsidP="009572EF">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педагогических работников</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9572EF" w:rsidRPr="009572EF" w:rsidRDefault="009572EF" w:rsidP="009572EF">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lastRenderedPageBreak/>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9572EF">
        <w:rPr>
          <w:rFonts w:ascii="Times New Roman" w:eastAsia="Times New Roman" w:hAnsi="Times New Roman" w:cs="Times New Roman"/>
          <w:color w:val="000000"/>
          <w:sz w:val="24"/>
          <w:szCs w:val="24"/>
          <w:lang w:eastAsia="ru-RU"/>
        </w:rPr>
        <w:t>работы</w:t>
      </w:r>
      <w:proofErr w:type="gramEnd"/>
      <w:r w:rsidRPr="009572EF">
        <w:rPr>
          <w:rFonts w:ascii="Times New Roman" w:eastAsia="Times New Roman" w:hAnsi="Times New Roman" w:cs="Times New Roman"/>
          <w:color w:val="000000"/>
          <w:sz w:val="24"/>
          <w:szCs w:val="24"/>
          <w:lang w:eastAsia="ru-RU"/>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r:id="rId51" w:anchor="p173"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6.1</w:t>
        </w:r>
      </w:hyperlink>
      <w:r w:rsidRPr="009572EF">
        <w:rPr>
          <w:rFonts w:ascii="Times New Roman" w:eastAsia="Times New Roman" w:hAnsi="Times New Roman" w:cs="Times New Roman"/>
          <w:color w:val="000000"/>
          <w:sz w:val="24"/>
          <w:szCs w:val="24"/>
          <w:lang w:eastAsia="ru-RU"/>
        </w:rPr>
        <w:t> настоящего Порядка, устанавливается в объеме, не превышающем 900 часов в учебном году;</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52" w:anchor="p173"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6.1</w:t>
        </w:r>
      </w:hyperlink>
      <w:r w:rsidRPr="009572EF">
        <w:rPr>
          <w:rFonts w:ascii="Times New Roman" w:eastAsia="Times New Roman" w:hAnsi="Times New Roman" w:cs="Times New Roman"/>
          <w:color w:val="000000"/>
          <w:sz w:val="24"/>
          <w:szCs w:val="24"/>
          <w:lang w:eastAsia="ru-RU"/>
        </w:rPr>
        <w:t> настоящего Порядка, устанавливается в объеме, не превышающем 800 часов в учебном году.</w:t>
      </w:r>
    </w:p>
    <w:p w:rsidR="009572EF" w:rsidRPr="009572EF" w:rsidRDefault="009572EF" w:rsidP="009572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72EF">
        <w:rPr>
          <w:rFonts w:ascii="Times New Roman" w:eastAsia="Times New Roman" w:hAnsi="Times New Roman" w:cs="Times New Roman"/>
          <w:color w:val="000000"/>
          <w:sz w:val="24"/>
          <w:szCs w:val="24"/>
          <w:lang w:eastAsia="ru-RU"/>
        </w:rPr>
        <w:t>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r:id="rId53" w:anchor="p173" w:tooltip="Ссылка на текущий документ" w:history="1">
        <w:r w:rsidRPr="009572EF">
          <w:rPr>
            <w:rFonts w:ascii="Times New Roman" w:eastAsia="Times New Roman" w:hAnsi="Times New Roman" w:cs="Times New Roman"/>
            <w:color w:val="0000FF"/>
            <w:sz w:val="24"/>
            <w:szCs w:val="24"/>
            <w:u w:val="single"/>
            <w:lang w:eastAsia="ru-RU"/>
          </w:rPr>
          <w:t>пунктом 6.1</w:t>
        </w:r>
      </w:hyperlink>
      <w:r w:rsidRPr="009572EF">
        <w:rPr>
          <w:rFonts w:ascii="Times New Roman" w:eastAsia="Times New Roman" w:hAnsi="Times New Roman" w:cs="Times New Roman"/>
          <w:color w:val="000000"/>
          <w:sz w:val="24"/>
          <w:szCs w:val="24"/>
          <w:lang w:eastAsia="ru-RU"/>
        </w:rPr>
        <w:t> настоящего Порядка.</w:t>
      </w:r>
    </w:p>
    <w:p w:rsidR="009572EF" w:rsidRPr="009572EF" w:rsidRDefault="00873743" w:rsidP="009572EF">
      <w:pPr>
        <w:shd w:val="clear" w:color="auto" w:fill="FFFFFF"/>
        <w:spacing w:before="90" w:after="90" w:line="240" w:lineRule="auto"/>
        <w:jc w:val="both"/>
        <w:rPr>
          <w:rFonts w:ascii="Times New Roman" w:eastAsia="Times New Roman" w:hAnsi="Times New Roman" w:cs="Times New Roman"/>
          <w:color w:val="000000"/>
          <w:sz w:val="24"/>
          <w:szCs w:val="24"/>
          <w:lang w:eastAsia="ru-RU"/>
        </w:rPr>
      </w:pPr>
      <w:r w:rsidRPr="00873743">
        <w:rPr>
          <w:rFonts w:ascii="Times New Roman" w:eastAsia="Times New Roman" w:hAnsi="Times New Roman" w:cs="Times New Roman"/>
          <w:color w:val="000000"/>
          <w:sz w:val="24"/>
          <w:szCs w:val="24"/>
          <w:lang w:eastAsia="ru-RU"/>
        </w:rPr>
        <w:pict>
          <v:rect id="_x0000_i1025" style="width:0;height:.75pt" o:hralign="center" o:hrstd="t" o:hrnoshade="t" o:hr="t" fillcolor="#999" stroked="f"/>
        </w:pict>
      </w:r>
    </w:p>
    <w:p w:rsidR="008E0356" w:rsidRPr="009572EF" w:rsidRDefault="009572EF" w:rsidP="009572EF">
      <w:pPr>
        <w:rPr>
          <w:rFonts w:ascii="Times New Roman" w:hAnsi="Times New Roman" w:cs="Times New Roman"/>
          <w:sz w:val="24"/>
          <w:szCs w:val="24"/>
        </w:rPr>
      </w:pPr>
      <w:r w:rsidRPr="009572EF">
        <w:rPr>
          <w:rFonts w:ascii="Times New Roman" w:eastAsia="Times New Roman" w:hAnsi="Times New Roman" w:cs="Times New Roman"/>
          <w:color w:val="000000"/>
          <w:sz w:val="24"/>
          <w:szCs w:val="24"/>
          <w:lang w:eastAsia="ru-RU"/>
        </w:rPr>
        <w:br/>
      </w:r>
      <w:r w:rsidRPr="009572EF">
        <w:rPr>
          <w:rFonts w:ascii="Times New Roman" w:eastAsia="Times New Roman" w:hAnsi="Times New Roman" w:cs="Times New Roman"/>
          <w:color w:val="000000"/>
          <w:sz w:val="24"/>
          <w:szCs w:val="24"/>
          <w:lang w:eastAsia="ru-RU"/>
        </w:rPr>
        <w:br/>
      </w:r>
    </w:p>
    <w:sectPr w:rsidR="008E0356" w:rsidRPr="009572EF" w:rsidSect="008E0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2EF"/>
    <w:rsid w:val="00374DA5"/>
    <w:rsid w:val="00873743"/>
    <w:rsid w:val="008E0356"/>
    <w:rsid w:val="009572EF"/>
    <w:rsid w:val="00A5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356"/>
  </w:style>
  <w:style w:type="paragraph" w:styleId="2">
    <w:name w:val="heading 2"/>
    <w:basedOn w:val="a"/>
    <w:link w:val="20"/>
    <w:uiPriority w:val="9"/>
    <w:qFormat/>
    <w:rsid w:val="009572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72E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5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72EF"/>
  </w:style>
  <w:style w:type="character" w:styleId="a4">
    <w:name w:val="Hyperlink"/>
    <w:basedOn w:val="a0"/>
    <w:uiPriority w:val="99"/>
    <w:semiHidden/>
    <w:unhideWhenUsed/>
    <w:rsid w:val="009572EF"/>
    <w:rPr>
      <w:color w:val="0000FF"/>
      <w:u w:val="single"/>
    </w:rPr>
  </w:style>
</w:styles>
</file>

<file path=word/webSettings.xml><?xml version="1.0" encoding="utf-8"?>
<w:webSettings xmlns:r="http://schemas.openxmlformats.org/officeDocument/2006/relationships" xmlns:w="http://schemas.openxmlformats.org/wordprocessingml/2006/main">
  <w:divs>
    <w:div w:id="1006126861">
      <w:bodyDiv w:val="1"/>
      <w:marLeft w:val="0"/>
      <w:marRight w:val="0"/>
      <w:marTop w:val="0"/>
      <w:marBottom w:val="0"/>
      <w:divBdr>
        <w:top w:val="none" w:sz="0" w:space="0" w:color="auto"/>
        <w:left w:val="none" w:sz="0" w:space="0" w:color="auto"/>
        <w:bottom w:val="none" w:sz="0" w:space="0" w:color="auto"/>
        <w:right w:val="none" w:sz="0" w:space="0" w:color="auto"/>
      </w:divBdr>
      <w:divsChild>
        <w:div w:id="187754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5797/" TargetMode="External"/><Relationship Id="rId18" Type="http://schemas.openxmlformats.org/officeDocument/2006/relationships/hyperlink" Target="http://www.consultant.ru/document/cons_doc_LAW_175797/" TargetMode="External"/><Relationship Id="rId26" Type="http://schemas.openxmlformats.org/officeDocument/2006/relationships/hyperlink" Target="http://www.consultant.ru/document/cons_doc_LAW_175797/" TargetMode="External"/><Relationship Id="rId39" Type="http://schemas.openxmlformats.org/officeDocument/2006/relationships/hyperlink" Target="http://www.consultant.ru/document/cons_doc_LAW_175797/" TargetMode="External"/><Relationship Id="rId21" Type="http://schemas.openxmlformats.org/officeDocument/2006/relationships/hyperlink" Target="http://www.consultant.ru/document/cons_doc_LAW_175797/" TargetMode="External"/><Relationship Id="rId34" Type="http://schemas.openxmlformats.org/officeDocument/2006/relationships/hyperlink" Target="http://www.consultant.ru/document/cons_doc_LAW_175797/" TargetMode="External"/><Relationship Id="rId42" Type="http://schemas.openxmlformats.org/officeDocument/2006/relationships/hyperlink" Target="http://www.consultant.ru/document/cons_doc_LAW_175362/?dst=100179" TargetMode="External"/><Relationship Id="rId47" Type="http://schemas.openxmlformats.org/officeDocument/2006/relationships/hyperlink" Target="http://www.consultant.ru/document/cons_doc_LAW_173432/?dst=39" TargetMode="External"/><Relationship Id="rId50" Type="http://schemas.openxmlformats.org/officeDocument/2006/relationships/hyperlink" Target="http://www.consultant.ru/document/cons_doc_LAW_158466/?dst=100060" TargetMode="External"/><Relationship Id="rId55" Type="http://schemas.openxmlformats.org/officeDocument/2006/relationships/theme" Target="theme/theme1.xml"/><Relationship Id="rId7" Type="http://schemas.openxmlformats.org/officeDocument/2006/relationships/hyperlink" Target="http://www.consultant.ru/document/cons_doc_LAW_175797/" TargetMode="External"/><Relationship Id="rId12" Type="http://schemas.openxmlformats.org/officeDocument/2006/relationships/hyperlink" Target="http://www.consultant.ru/document/cons_doc_LAW_175797/" TargetMode="External"/><Relationship Id="rId17" Type="http://schemas.openxmlformats.org/officeDocument/2006/relationships/hyperlink" Target="http://www.consultant.ru/document/cons_doc_LAW_175797/" TargetMode="External"/><Relationship Id="rId25" Type="http://schemas.openxmlformats.org/officeDocument/2006/relationships/hyperlink" Target="http://www.consultant.ru/document/cons_doc_LAW_175797/" TargetMode="External"/><Relationship Id="rId33" Type="http://schemas.openxmlformats.org/officeDocument/2006/relationships/hyperlink" Target="http://www.consultant.ru/document/cons_doc_LAW_175797/" TargetMode="External"/><Relationship Id="rId38" Type="http://schemas.openxmlformats.org/officeDocument/2006/relationships/hyperlink" Target="http://www.consultant.ru/document/cons_doc_LAW_175797/" TargetMode="External"/><Relationship Id="rId46" Type="http://schemas.openxmlformats.org/officeDocument/2006/relationships/hyperlink" Target="http://www.consultant.ru/document/cons_doc_LAW_175797/" TargetMode="External"/><Relationship Id="rId2" Type="http://schemas.openxmlformats.org/officeDocument/2006/relationships/settings" Target="settings.xml"/><Relationship Id="rId16" Type="http://schemas.openxmlformats.org/officeDocument/2006/relationships/hyperlink" Target="http://www.consultant.ru/document/cons_doc_LAW_175797/" TargetMode="External"/><Relationship Id="rId20" Type="http://schemas.openxmlformats.org/officeDocument/2006/relationships/hyperlink" Target="http://www.consultant.ru/document/cons_doc_LAW_175797/" TargetMode="External"/><Relationship Id="rId29" Type="http://schemas.openxmlformats.org/officeDocument/2006/relationships/hyperlink" Target="http://www.consultant.ru/document/cons_doc_LAW_175797/" TargetMode="External"/><Relationship Id="rId41" Type="http://schemas.openxmlformats.org/officeDocument/2006/relationships/hyperlink" Target="http://www.consultant.ru/document/cons_doc_LAW_17579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75797/" TargetMode="External"/><Relationship Id="rId11" Type="http://schemas.openxmlformats.org/officeDocument/2006/relationships/hyperlink" Target="http://www.consultant.ru/document/cons_doc_LAW_175797/" TargetMode="External"/><Relationship Id="rId24" Type="http://schemas.openxmlformats.org/officeDocument/2006/relationships/hyperlink" Target="http://www.consultant.ru/document/cons_doc_LAW_175797/" TargetMode="External"/><Relationship Id="rId32" Type="http://schemas.openxmlformats.org/officeDocument/2006/relationships/hyperlink" Target="http://www.consultant.ru/document/cons_doc_LAW_175797/" TargetMode="External"/><Relationship Id="rId37" Type="http://schemas.openxmlformats.org/officeDocument/2006/relationships/hyperlink" Target="http://www.consultant.ru/document/cons_doc_LAW_175797/" TargetMode="External"/><Relationship Id="rId40" Type="http://schemas.openxmlformats.org/officeDocument/2006/relationships/hyperlink" Target="http://www.consultant.ru/document/cons_doc_LAW_175797/" TargetMode="External"/><Relationship Id="rId45" Type="http://schemas.openxmlformats.org/officeDocument/2006/relationships/hyperlink" Target="http://www.consultant.ru/document/cons_doc_LAW_157691/?dst=100074" TargetMode="External"/><Relationship Id="rId53" Type="http://schemas.openxmlformats.org/officeDocument/2006/relationships/hyperlink" Target="http://www.consultant.ru/document/cons_doc_LAW_175797/" TargetMode="External"/><Relationship Id="rId5" Type="http://schemas.openxmlformats.org/officeDocument/2006/relationships/hyperlink" Target="http://www.consultant.ru/document/cons_doc_LAW_165249/?dst=100195" TargetMode="External"/><Relationship Id="rId15" Type="http://schemas.openxmlformats.org/officeDocument/2006/relationships/hyperlink" Target="http://www.consultant.ru/document/cons_doc_LAW_175797/" TargetMode="External"/><Relationship Id="rId23" Type="http://schemas.openxmlformats.org/officeDocument/2006/relationships/hyperlink" Target="http://www.consultant.ru/document/cons_doc_LAW_175797/" TargetMode="External"/><Relationship Id="rId28" Type="http://schemas.openxmlformats.org/officeDocument/2006/relationships/hyperlink" Target="http://www.consultant.ru/document/cons_doc_LAW_175797/" TargetMode="External"/><Relationship Id="rId36" Type="http://schemas.openxmlformats.org/officeDocument/2006/relationships/hyperlink" Target="http://www.consultant.ru/document/cons_doc_LAW_175797/" TargetMode="External"/><Relationship Id="rId49" Type="http://schemas.openxmlformats.org/officeDocument/2006/relationships/hyperlink" Target="http://www.consultant.ru/document/cons_doc_LAW_158534/?dst=100059" TargetMode="External"/><Relationship Id="rId10" Type="http://schemas.openxmlformats.org/officeDocument/2006/relationships/hyperlink" Target="http://www.consultant.ru/document/cons_doc_LAW_175797/" TargetMode="External"/><Relationship Id="rId19" Type="http://schemas.openxmlformats.org/officeDocument/2006/relationships/hyperlink" Target="http://www.consultant.ru/document/cons_doc_LAW_175797/" TargetMode="External"/><Relationship Id="rId31" Type="http://schemas.openxmlformats.org/officeDocument/2006/relationships/hyperlink" Target="http://www.consultant.ru/document/cons_doc_LAW_175797/" TargetMode="External"/><Relationship Id="rId44" Type="http://schemas.openxmlformats.org/officeDocument/2006/relationships/hyperlink" Target="http://www.consultant.ru/document/cons_doc_LAW_158466/?dst=100029" TargetMode="External"/><Relationship Id="rId52" Type="http://schemas.openxmlformats.org/officeDocument/2006/relationships/hyperlink" Target="http://www.consultant.ru/document/cons_doc_LAW_175797/" TargetMode="External"/><Relationship Id="rId4" Type="http://schemas.openxmlformats.org/officeDocument/2006/relationships/hyperlink" Target="http://www.consultant.ru/document/cons_doc_LAW_165886/?dst=1985" TargetMode="External"/><Relationship Id="rId9" Type="http://schemas.openxmlformats.org/officeDocument/2006/relationships/hyperlink" Target="http://www.consultant.ru/document/cons_doc_LAW_150570/?dst=100011" TargetMode="External"/><Relationship Id="rId14" Type="http://schemas.openxmlformats.org/officeDocument/2006/relationships/hyperlink" Target="http://www.consultant.ru/document/cons_doc_LAW_175797/" TargetMode="External"/><Relationship Id="rId22" Type="http://schemas.openxmlformats.org/officeDocument/2006/relationships/hyperlink" Target="http://www.consultant.ru/document/cons_doc_LAW_175797/" TargetMode="External"/><Relationship Id="rId27" Type="http://schemas.openxmlformats.org/officeDocument/2006/relationships/hyperlink" Target="http://www.consultant.ru/document/cons_doc_LAW_175797/" TargetMode="External"/><Relationship Id="rId30" Type="http://schemas.openxmlformats.org/officeDocument/2006/relationships/hyperlink" Target="http://www.consultant.ru/document/cons_doc_LAW_175797/" TargetMode="External"/><Relationship Id="rId35" Type="http://schemas.openxmlformats.org/officeDocument/2006/relationships/hyperlink" Target="http://www.consultant.ru/document/cons_doc_LAW_175797/" TargetMode="External"/><Relationship Id="rId43" Type="http://schemas.openxmlformats.org/officeDocument/2006/relationships/hyperlink" Target="http://www.consultant.ru/document/cons_doc_LAW_158534/?dst=100024" TargetMode="External"/><Relationship Id="rId48" Type="http://schemas.openxmlformats.org/officeDocument/2006/relationships/hyperlink" Target="http://www.consultant.ru/document/cons_doc_LAW_175362/?dst=100120" TargetMode="External"/><Relationship Id="rId8" Type="http://schemas.openxmlformats.org/officeDocument/2006/relationships/hyperlink" Target="http://www.consultant.ru/document/cons_doc_LAW_110582" TargetMode="External"/><Relationship Id="rId51" Type="http://schemas.openxmlformats.org/officeDocument/2006/relationships/hyperlink" Target="http://www.consultant.ru/document/cons_doc_LAW_17579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5495</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РЦРО</Company>
  <LinksUpToDate>false</LinksUpToDate>
  <CharactersWithSpaces>36744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dc:creator>
  <cp:keywords/>
  <dc:description/>
  <cp:lastModifiedBy>Афанасьева</cp:lastModifiedBy>
  <cp:revision>4</cp:revision>
  <dcterms:created xsi:type="dcterms:W3CDTF">2015-03-03T00:40:00Z</dcterms:created>
  <dcterms:modified xsi:type="dcterms:W3CDTF">2015-03-03T02:27:00Z</dcterms:modified>
</cp:coreProperties>
</file>