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2E" w:rsidRPr="00D866EC" w:rsidRDefault="00D53D1D" w:rsidP="00D53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6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Реализация проектов «Профессиональные объединения педагогов города Саянска как структурные компоненты информационно-образовательного пространства города» и  «Педагогическая лаборатория успеха» </w:t>
      </w:r>
      <w:r w:rsidR="004D721D" w:rsidRPr="00D86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2018-19 </w:t>
      </w:r>
      <w:proofErr w:type="spellStart"/>
      <w:r w:rsidR="004D721D" w:rsidRPr="00D86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</w:t>
      </w:r>
      <w:proofErr w:type="gramStart"/>
      <w:r w:rsidR="004D721D" w:rsidRPr="00D86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.г</w:t>
      </w:r>
      <w:proofErr w:type="gramEnd"/>
      <w:r w:rsidR="004D721D" w:rsidRPr="00D86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оду</w:t>
      </w:r>
      <w:proofErr w:type="spellEnd"/>
    </w:p>
    <w:p w:rsidR="004D721D" w:rsidRPr="00D866EC" w:rsidRDefault="004D721D" w:rsidP="004D7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5F2E" w:rsidRPr="00D866EC" w:rsidRDefault="00013E60" w:rsidP="00013E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системе образования города Саянска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4D721D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4D721D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пилотного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«Профессиональные объединения педагогов города Саянска как структурные компоненты информационно-образовательного пространства города»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работали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A7442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городских профессиональных педагогических объединений (далее ГППО) и </w:t>
      </w:r>
      <w:r w:rsidR="006A7442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городских сетевых педагогических сообще</w:t>
      </w:r>
      <w:proofErr w:type="gramStart"/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="00373ADC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4CDD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="00234CDD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оекта </w:t>
      </w:r>
      <w:r w:rsidR="00373ADC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«Педагогическая лаборатория успеха»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25F2E" w:rsidRPr="00013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проект</w:t>
      </w:r>
      <w:r w:rsidRPr="00013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</w:t>
      </w:r>
      <w:r w:rsidR="00025F2E" w:rsidRPr="00013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F2E" w:rsidRPr="00013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развитие профессионального потенциала педагогов в условиях стандартизации российского образования</w:t>
      </w:r>
      <w:r w:rsidR="006A7442" w:rsidRPr="00013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повышения уровня качественного образования</w:t>
      </w:r>
      <w:r w:rsidR="00025F2E" w:rsidRPr="00013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25F2E" w:rsidRPr="00D866EC" w:rsidRDefault="00025F2E" w:rsidP="003824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ГППО в соответствии с Положением о деятельности городских профессиональных педагогических объединений - ассоциаций учителей предметников (приказ от </w:t>
      </w:r>
      <w:r w:rsidR="00373ADC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.09.201</w:t>
      </w:r>
      <w:r w:rsidR="00373ADC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г, №116-</w:t>
      </w:r>
      <w:r w:rsidR="00373ADC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73ADC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311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осуществлялась на уровне баланса традиций и перемен через очное и виртуальное взаимодействие в сети Интернет</w:t>
      </w:r>
      <w:r w:rsidR="00234CDD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234CDD" w:rsidRPr="00D866E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https://sites.google.com/site/mifsaynsk/</w:t>
        </w:r>
      </w:hyperlink>
      <w:r w:rsidR="00234CDD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работе пилотного проекта городских профессиональных объединений (ГППО ассоциаций) приняли участие </w:t>
      </w:r>
      <w:r w:rsidR="00373ADC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659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города Саянска, что составляет 9</w:t>
      </w:r>
      <w:r w:rsidR="00373ADC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</w:t>
      </w:r>
      <w:proofErr w:type="gramEnd"/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количества педагогов СОШ и ДОУ.</w:t>
      </w:r>
      <w:r w:rsidR="00234CDD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65985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D65985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адачи, решаемые профессиональными объединениями  были направлены на реализацию государственной политики в области образования, требований ФГОС и Профессионального стандарта, а так же,  наиболее актуальные проблемы учителей – способы и приемы достижения качества образования, специфичные для  предмета, подготовка выпускников к ГИА и др.</w:t>
      </w:r>
      <w:r w:rsidR="00D65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Поставленные задачи решались через различные формы педагогического взаимодействия </w:t>
      </w:r>
      <w:r w:rsidR="00382417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членов 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ГППО</w:t>
      </w:r>
      <w:r w:rsidR="00382417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234CDD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коллективные (групповые)</w:t>
      </w:r>
      <w:r w:rsidR="00234CDD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индивидуальные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End"/>
    </w:p>
    <w:p w:rsidR="00025F2E" w:rsidRPr="00D866EC" w:rsidRDefault="00025F2E" w:rsidP="004D721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круглые и диалоговые столы, </w:t>
      </w:r>
    </w:p>
    <w:p w:rsidR="00025F2E" w:rsidRPr="00D866EC" w:rsidRDefault="00025F2E" w:rsidP="004D721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форумы (сетевое взаимодействие), </w:t>
      </w:r>
    </w:p>
    <w:p w:rsidR="00025F2E" w:rsidRPr="00D866EC" w:rsidRDefault="00025F2E" w:rsidP="004D721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«открытый микрофон» (обсуждаем вопросы, которые волнуют), </w:t>
      </w:r>
    </w:p>
    <w:p w:rsidR="00025F2E" w:rsidRPr="00D866EC" w:rsidRDefault="00025F2E" w:rsidP="00687E5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 педагогических идей:</w:t>
      </w:r>
      <w:r w:rsidR="00687E5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калейдоскоп уроков, </w:t>
      </w:r>
      <w:r w:rsidR="00687E5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событий;</w:t>
      </w:r>
    </w:p>
    <w:p w:rsidR="00025F2E" w:rsidRPr="00D866EC" w:rsidRDefault="00025F2E" w:rsidP="004D721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семинары</w:t>
      </w:r>
      <w:r w:rsidR="00687E5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практико-ориентированные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5F2E" w:rsidRPr="00D866EC" w:rsidRDefault="00025F2E" w:rsidP="004D721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</w:t>
      </w:r>
      <w:r w:rsidR="00234CDD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5F2E" w:rsidRPr="00D866EC" w:rsidRDefault="00382417" w:rsidP="004D721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интеллектуальных и творческих конкурс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профессионального мастерства;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5F2E" w:rsidRPr="00D866EC" w:rsidRDefault="00025F2E" w:rsidP="004D721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="00C52260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интегрированной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олимпиады </w:t>
      </w:r>
      <w:r w:rsidR="00C52260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 w:rsidR="00C52260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9-11 классов</w:t>
      </w:r>
      <w:r w:rsidR="00382417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C52260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2260" w:rsidRPr="00D866EC" w:rsidRDefault="00025F2E" w:rsidP="004D721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 через систему курсов, передачу опыта коллегам</w:t>
      </w:r>
      <w:r w:rsidR="00C52260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публикации в профессиональных изданиях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82417" w:rsidRPr="00D866EC" w:rsidRDefault="00382417" w:rsidP="003824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профессиональным объединением «Ассоциация естествознания» опубликовано учебно-методическое пособие «Формирование </w:t>
      </w:r>
      <w:proofErr w:type="gramStart"/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системы 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оценки качества освоения планируемых результатов программы</w:t>
      </w:r>
      <w:proofErr w:type="gramEnd"/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химии в соответствии с ФГОС ООО» (УДК 371.279; </w:t>
      </w:r>
      <w:proofErr w:type="gramStart"/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ББК74.202.8  с. 135 г. Иркутск)</w:t>
      </w:r>
      <w:r w:rsidR="00A41080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ГППО физической культуры - </w:t>
      </w:r>
      <w:r w:rsidR="00914967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сборниках ГАУ ДПО ИРО -  Х региональной конференции «ГТО в школу»  Толкачев А.И., Королева Л.П., </w:t>
      </w:r>
      <w:r w:rsidR="00914967" w:rsidRPr="00D866EC">
        <w:rPr>
          <w:rFonts w:ascii="Times New Roman" w:hAnsi="Times New Roman" w:cs="Times New Roman"/>
          <w:sz w:val="28"/>
          <w:szCs w:val="28"/>
        </w:rPr>
        <w:t>Х</w:t>
      </w:r>
      <w:r w:rsidR="00914967" w:rsidRPr="00D866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14967" w:rsidRPr="00D866EC">
        <w:rPr>
          <w:rFonts w:ascii="Times New Roman" w:hAnsi="Times New Roman" w:cs="Times New Roman"/>
          <w:sz w:val="28"/>
          <w:szCs w:val="28"/>
        </w:rPr>
        <w:t xml:space="preserve"> Всероссийской научно-конференции «Планирование материала для формирования УУД в рамках реализации ФГОС у школьников старшего возраста» Толкачев А.И., Королева Л.П.</w:t>
      </w:r>
      <w:proofErr w:type="gramEnd"/>
    </w:p>
    <w:p w:rsidR="00A946CA" w:rsidRPr="00A946CA" w:rsidRDefault="00A946CA" w:rsidP="00A94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положительными моментами, возникли и некоторые трудности, проблемы по организации и проведению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ГППО</w:t>
      </w:r>
      <w:r w:rsidRPr="00A9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недостаточная активность педагогов, слабый контроль со стороны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заместителей </w:t>
      </w:r>
      <w:r w:rsidRPr="00A9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руководителей за посещением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ГППО, отсутствие систематической деятельности сайтов ГППО</w:t>
      </w:r>
      <w:r w:rsidRPr="00A9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46CA" w:rsidRPr="00A946CA" w:rsidRDefault="00A946CA" w:rsidP="00A94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едостаточный</w:t>
      </w:r>
      <w:r w:rsidRPr="00A9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организации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учебном году </w:t>
      </w:r>
      <w:r w:rsidRPr="00A9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ГППО</w:t>
      </w:r>
      <w:r w:rsidRPr="00A9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математики и в их составе - физики, информатики</w:t>
      </w:r>
      <w:r w:rsidRPr="00A9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5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с</w:t>
      </w:r>
      <w:r w:rsidR="00D65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ледует отметить, в 2018-19 учебном году явка педагогов на заседания ГППО учителей математики, русского языка и литературы была значительно лучше, чем в прошлые годы. </w:t>
      </w:r>
    </w:p>
    <w:p w:rsidR="00A946CA" w:rsidRDefault="00A946CA" w:rsidP="00A94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необходимость в следующем учебном году активизировать работу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ГППО</w:t>
      </w:r>
      <w:r w:rsidRPr="00A9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 математики</w:t>
      </w:r>
      <w:r w:rsidRPr="00A9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9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физики и </w:t>
      </w:r>
      <w:r w:rsidRPr="00A9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работу по изучению и апробации нетрадиционных, наиболее продуктивных форм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обобщения инновационного педагогического опыта</w:t>
      </w:r>
      <w:r w:rsidRPr="00A9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мастер-классы, творческие лаборатории, дни педагогического мастерства и др.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расширить сеть ГППО – создать дополнительно ГППО ассоциации учителей физики, информатики и технологии. Шире использовать возможности публикаций о</w:t>
      </w:r>
      <w:r w:rsidRPr="00A9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9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лучших учителей в печатных изданиях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2793" w:rsidRPr="00D866EC" w:rsidRDefault="00C52260" w:rsidP="00A94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</w:t>
      </w:r>
      <w:r w:rsidR="007D31C7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владения профессиональными трудовыми функциями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в соответствие с</w:t>
      </w:r>
      <w:r w:rsidR="004403F6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 Профессионального стандарта педагога</w:t>
      </w:r>
      <w:r w:rsidR="007D31C7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D31C7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7D31C7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D31C7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proofErr w:type="gramEnd"/>
      <w:r w:rsidR="007D31C7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мониторингов и самооценке</w:t>
      </w:r>
      <w:r w:rsidR="00382417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показывает,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 w:rsidR="00382417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="007D31C7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</w:t>
      </w:r>
      <w:r w:rsidR="007D31C7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1103C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идеала</w:t>
      </w:r>
      <w:r w:rsidR="007D31C7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Поэтому, в этом учебном году </w:t>
      </w:r>
      <w:r w:rsidR="007D31C7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дальнейшее развитие получил сетевой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«Педагогическая лаборатория успеха». </w:t>
      </w:r>
      <w:proofErr w:type="gramStart"/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направлен на</w:t>
      </w:r>
      <w:r w:rsidR="00A1103C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сетевых городских педагогических сообществ</w:t>
      </w:r>
      <w:r w:rsidR="00382417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D31C7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2417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</w:t>
      </w:r>
      <w:r w:rsidR="007D31C7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на непрерывное </w:t>
      </w:r>
      <w:r w:rsidR="00382417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квалификации в неформальной форме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своей профессиональной деятельности, освоение </w:t>
      </w:r>
      <w:r w:rsidR="007D31C7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практике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возможностей современных </w:t>
      </w:r>
      <w:r w:rsidR="007D31C7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цифровых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технологий, популяризацию инновационного опыта педагогов, создание открытых информационных баз педагогических</w:t>
      </w:r>
      <w:r w:rsidR="00432793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разработок:</w:t>
      </w:r>
      <w:r w:rsidR="007D31C7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="007D31C7" w:rsidRPr="00D866E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http://sayansk-cro.ru/12-proekty/638-csetevoj-professionalnyj-proekt.html</w:t>
        </w:r>
      </w:hyperlink>
      <w:r w:rsidR="007D31C7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hyperlink r:id="rId8" w:history="1">
        <w:r w:rsidR="007D31C7" w:rsidRPr="00D866E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https://vk.com/network_city</w:t>
        </w:r>
      </w:hyperlink>
      <w:r w:rsidR="007D31C7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2793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7D31C7" w:rsidRPr="00D866EC" w:rsidRDefault="00025F2E" w:rsidP="004D72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Проблемы, над которыми работали сообщества,</w:t>
      </w:r>
      <w:r w:rsidR="00432793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определялись </w:t>
      </w:r>
      <w:r w:rsidR="00382417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педагогами </w:t>
      </w:r>
      <w:r w:rsidR="007D31C7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ГППО:</w:t>
      </w:r>
    </w:p>
    <w:p w:rsidR="007D31C7" w:rsidRPr="00D866EC" w:rsidRDefault="00985011" w:rsidP="007D31C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6EC">
        <w:rPr>
          <w:rFonts w:ascii="Times New Roman" w:hAnsi="Times New Roman" w:cs="Times New Roman"/>
          <w:sz w:val="28"/>
          <w:szCs w:val="28"/>
        </w:rPr>
        <w:t>«Цифровые образовательные ресурсы (ЦОР) в педагогической практике учителя»;</w:t>
      </w:r>
    </w:p>
    <w:p w:rsidR="00985011" w:rsidRPr="00D866EC" w:rsidRDefault="00985011" w:rsidP="007D31C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6EC">
        <w:rPr>
          <w:rFonts w:ascii="Times New Roman" w:hAnsi="Times New Roman" w:cs="Times New Roman"/>
          <w:sz w:val="28"/>
          <w:szCs w:val="28"/>
        </w:rPr>
        <w:t>«Формирование мотивации к обучению школьников как инструмент управления качеством образования»;</w:t>
      </w:r>
    </w:p>
    <w:p w:rsidR="00985011" w:rsidRPr="00D866EC" w:rsidRDefault="00985011" w:rsidP="007D31C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6EC">
        <w:rPr>
          <w:rFonts w:ascii="Times New Roman" w:hAnsi="Times New Roman" w:cs="Times New Roman"/>
          <w:sz w:val="28"/>
          <w:szCs w:val="28"/>
        </w:rPr>
        <w:t>«Формирование готовности дошкольников к школьному обучению. Проблемы преемственности в освоении детьми раннего школьного возраста ООП НОО»;</w:t>
      </w:r>
    </w:p>
    <w:p w:rsidR="00985011" w:rsidRPr="00D866EC" w:rsidRDefault="00985011" w:rsidP="007D31C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6EC">
        <w:rPr>
          <w:rFonts w:ascii="Times New Roman" w:hAnsi="Times New Roman" w:cs="Times New Roman"/>
          <w:sz w:val="28"/>
          <w:szCs w:val="28"/>
        </w:rPr>
        <w:lastRenderedPageBreak/>
        <w:t xml:space="preserve">«Развитие личности ребенка с использованием технологии «Игра» Н.Е. </w:t>
      </w:r>
      <w:proofErr w:type="spellStart"/>
      <w:r w:rsidRPr="00D866EC">
        <w:rPr>
          <w:rFonts w:ascii="Times New Roman" w:hAnsi="Times New Roman" w:cs="Times New Roman"/>
          <w:sz w:val="28"/>
          <w:szCs w:val="28"/>
        </w:rPr>
        <w:t>Щурковой</w:t>
      </w:r>
      <w:proofErr w:type="spellEnd"/>
      <w:r w:rsidRPr="00D866EC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ДОУ»;</w:t>
      </w:r>
    </w:p>
    <w:p w:rsidR="00985011" w:rsidRPr="00D866EC" w:rsidRDefault="00985011" w:rsidP="007D31C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6EC">
        <w:rPr>
          <w:rFonts w:ascii="Times New Roman" w:hAnsi="Times New Roman" w:cs="Times New Roman"/>
          <w:sz w:val="28"/>
          <w:szCs w:val="28"/>
        </w:rPr>
        <w:t>«Инклюзивный подход в современной системе общего образования»;</w:t>
      </w:r>
    </w:p>
    <w:p w:rsidR="00985011" w:rsidRPr="00D866EC" w:rsidRDefault="00985011" w:rsidP="007D31C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6EC">
        <w:rPr>
          <w:rFonts w:ascii="Times New Roman" w:hAnsi="Times New Roman" w:cs="Times New Roman"/>
          <w:sz w:val="28"/>
          <w:szCs w:val="28"/>
        </w:rPr>
        <w:t>«Проектная и исследовательская деятельность учащихся в свете ФГОС»;</w:t>
      </w:r>
    </w:p>
    <w:p w:rsidR="00985011" w:rsidRPr="00D866EC" w:rsidRDefault="00985011" w:rsidP="007D31C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6EC">
        <w:rPr>
          <w:rFonts w:ascii="Times New Roman" w:hAnsi="Times New Roman" w:cs="Times New Roman"/>
          <w:sz w:val="28"/>
          <w:szCs w:val="28"/>
        </w:rPr>
        <w:t>ГППТО (</w:t>
      </w:r>
      <w:proofErr w:type="spellStart"/>
      <w:r w:rsidRPr="00D866EC">
        <w:rPr>
          <w:rFonts w:ascii="Times New Roman" w:hAnsi="Times New Roman" w:cs="Times New Roman"/>
          <w:sz w:val="28"/>
          <w:szCs w:val="28"/>
        </w:rPr>
        <w:t>музыка+</w:t>
      </w:r>
      <w:proofErr w:type="gramStart"/>
      <w:r w:rsidRPr="00D866EC">
        <w:rPr>
          <w:rFonts w:ascii="Times New Roman" w:hAnsi="Times New Roman" w:cs="Times New Roman"/>
          <w:sz w:val="28"/>
          <w:szCs w:val="28"/>
        </w:rPr>
        <w:t>ИЗО</w:t>
      </w:r>
      <w:proofErr w:type="spellEnd"/>
      <w:proofErr w:type="gramEnd"/>
      <w:r w:rsidRPr="00D866E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97909" w:rsidRPr="00D866EC" w:rsidRDefault="00985011" w:rsidP="005979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потребностей своего профессионального роста </w:t>
      </w:r>
      <w:r w:rsidR="00A1103C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амостоятельно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</w:t>
      </w:r>
      <w:r w:rsidR="00382417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proofErr w:type="gramEnd"/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 </w:t>
      </w:r>
      <w:r w:rsidR="00382417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своего 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</w:t>
      </w:r>
      <w:r w:rsidR="00382417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предложенных тем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82417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городских профессиональных сетевых педагогических</w:t>
      </w:r>
      <w:r w:rsidR="00A1103C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сообществах</w:t>
      </w:r>
      <w:r w:rsidR="00382417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мнению участников,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</w:t>
      </w:r>
      <w:r w:rsidR="00B865D2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="00494E64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учителям общаться друг с другом, </w:t>
      </w:r>
      <w:r w:rsidR="00B865D2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стимулирует  на непрерывное образование, помогает на практике осваивать возможности современных цифровых технологий,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реализовать себя, </w:t>
      </w:r>
      <w:r w:rsidR="00B865D2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в широком доступе другим педагогам свой инновационный опыт.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Педагоги-участники </w:t>
      </w:r>
      <w:r w:rsidR="00D65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роекта, апробир</w:t>
      </w:r>
      <w:r w:rsidR="00494E64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овали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65D2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практике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этапы</w:t>
      </w:r>
      <w:r w:rsidR="00B865D2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</w:t>
      </w:r>
      <w:r w:rsidR="00A1103C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технологии: от определения предмета исследования,</w:t>
      </w:r>
      <w:r w:rsidR="00A1103C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проблемы, выдвижения гипотезы, до создания итоговых</w:t>
      </w:r>
      <w:r w:rsidR="00A1103C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практических разработок авторского характера. Итогом </w:t>
      </w:r>
      <w:r w:rsidR="00D65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роекта </w:t>
      </w:r>
      <w:r w:rsidR="00BE4C91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явилось</w:t>
      </w:r>
      <w:r w:rsidR="00A1103C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открытой базы авторских разработок по </w:t>
      </w:r>
      <w:r w:rsidR="00B865D2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конкретной педагогической проблеме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r w:rsidR="00A1103C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65D2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</w:t>
      </w:r>
      <w:r w:rsidR="00B865D2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 результатам работы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городских сетевых педагогических проектов получили сертификаты</w:t>
      </w:r>
      <w:r w:rsidR="00A1103C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краткосрочного повышения квалификации</w:t>
      </w:r>
      <w:r w:rsidR="00BE4C91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неформального образования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7909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5808" w:rsidRPr="00D866EC" w:rsidRDefault="00597909" w:rsidP="00BE4C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в работе городского профессионального проекта «Педагогическая лаборатория успеха» приняли участие 128 учителей, что составляет 23% от всех педагогов города (в сравнении с прошлым годом 98 </w:t>
      </w:r>
      <w:r w:rsidR="00D65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15%).</w:t>
      </w:r>
      <w:proofErr w:type="gramEnd"/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304A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  <w:proofErr w:type="gramStart"/>
      <w:r w:rsidR="00C6304A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C6304A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1F04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анкетирование показывает значительное повышение </w:t>
      </w:r>
      <w:proofErr w:type="spellStart"/>
      <w:r w:rsidR="002B1F04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деятельностной</w:t>
      </w:r>
      <w:proofErr w:type="spellEnd"/>
      <w:r w:rsidR="002B1F04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составляющей цифровой </w:t>
      </w:r>
      <w:r w:rsidR="00D65985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компетентности педагогов,</w:t>
      </w:r>
      <w:r w:rsidR="00D65985" w:rsidRPr="00D65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5985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соответствует современным требованиям.  </w:t>
      </w:r>
    </w:p>
    <w:p w:rsidR="00C15808" w:rsidRPr="00D866EC" w:rsidRDefault="00C15808" w:rsidP="00E61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5808" w:rsidRPr="00D866EC" w:rsidRDefault="00D65985" w:rsidP="00E61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6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B6DA4AA" wp14:editId="68530C16">
            <wp:extent cx="4543425" cy="19240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C11AA" w:rsidRPr="00D866EC" w:rsidRDefault="00E61AB3" w:rsidP="004D7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учебном году активно в работу в сообществах включились педагоги дошкольных образовательных учреждений. Эффективность участия в сетевых сообществах отмечена участниками в рефлексии по итогам работы как устойчиво положительная. </w:t>
      </w:r>
      <w:r w:rsidR="004657A1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городское Интернет сообщество, изучавшее вопросы «Формирование готовности дошкольников к школьному обучению. Проблемы преемственности в освоении детьми раннего школьного возраста ООП НОО» </w:t>
      </w:r>
      <w:r w:rsidR="00B1666F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разместили в открытом доступе свои авторские разработки: сравнительную таблицу: «Планируемые результаты во </w:t>
      </w:r>
      <w:r w:rsidR="00B1666F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ФГОС НОО и ФГОС ДОО»,   определив критерии, по которым можно сравнить планируемые результаты</w:t>
      </w:r>
      <w:r w:rsidR="00C6304A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соотнесение целевых ориентиров у дошкольников с универсальными учебными действиями  младших школьников</w:t>
      </w:r>
      <w:r w:rsidR="004657A1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304A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сообщества «Цифровые образовательные ресурсы в практике учителя» создавали тесты, викторины, интерактивные упражнения, фото – коллажи, видеоролики. В марте 2019г город </w:t>
      </w:r>
      <w:r w:rsidR="00D65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ЦРО </w:t>
      </w:r>
      <w:r w:rsidR="00C6304A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представил опыта работы на региональной WEB - конференции в рамках образовательного проекта «Мобильная сеть» по теме «Методическое обеспечение и сопровождение развития профессиональной компетентности и профессионального роста педагога»</w:t>
      </w:r>
      <w:r w:rsidR="00D65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D53D1D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</w:t>
      </w:r>
      <w:r w:rsidR="00D65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п</w:t>
      </w:r>
      <w:bookmarkStart w:id="0" w:name="_GoBack"/>
      <w:bookmarkEnd w:id="0"/>
      <w:r w:rsidR="00D53D1D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оложительную оценку</w:t>
      </w:r>
      <w:r w:rsidR="00C6304A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15808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Положительная динамика и востребованность такой формы учительского роста актуальна и должна осуществляться в следующем учебном году.</w:t>
      </w:r>
      <w:r w:rsidR="00A3174F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менее актуальна на сегодняшний день проблема внедрения смешанного обучения</w:t>
      </w:r>
      <w:r w:rsidR="0046073D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образовательную практику </w:t>
      </w:r>
      <w:r w:rsidR="00AC11AA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школ. Много педагогов готовы освоить эту технологию. </w:t>
      </w:r>
      <w:r w:rsidR="00494E64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перспективе, методистам ЦРО предстоит самим освоить данную технологию и разработать соответствующий модуль в программу ДПО. </w:t>
      </w:r>
    </w:p>
    <w:p w:rsidR="00FB32FC" w:rsidRPr="00D866EC" w:rsidRDefault="00AC11AA" w:rsidP="000666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целом, а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 опроса педагогов показывает, что степень</w:t>
      </w:r>
      <w:r w:rsidR="004403F6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удовлетворенности педагогов состоянием методической работы в</w:t>
      </w:r>
      <w:r w:rsidR="004403F6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объединениях ГППО и сетевых сообществах в основном </w:t>
      </w:r>
      <w:r w:rsidR="00494E64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позитивная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403F6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считают эффективными формы практико-ориентированных</w:t>
      </w:r>
      <w:r w:rsidR="004403F6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семинаров, открытых уроков, мастер-классов, сетевых педагогических</w:t>
      </w:r>
      <w:r w:rsidR="004403F6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сообществ города. В целом педагоги</w:t>
      </w:r>
      <w:r w:rsidR="004403F6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удовлетворены работой</w:t>
      </w:r>
      <w:r w:rsidR="004403F6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педагогических объединений - ассоциаций: многим</w:t>
      </w:r>
      <w:r w:rsidR="004403F6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удалось обогатить, а так же представить свой педагогический опыт по</w:t>
      </w:r>
      <w:r w:rsidR="004403F6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волнующим их проблемам. Но, вместе с тем, потенциал</w:t>
      </w:r>
      <w:r w:rsidR="004403F6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ГППО педагогов предметников не да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r w:rsidR="00494E64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E64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100%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необходимого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результата. Причин несколько, в том числе: недостаточная мотивация</w:t>
      </w:r>
      <w:r w:rsidR="004403F6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деятельности и профессионального развития</w:t>
      </w:r>
      <w:r w:rsidR="00494E64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учителей и воспитателей ДОУ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слабые</w:t>
      </w:r>
      <w:r w:rsidR="004403F6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самоорганизации педагогов, низкая активность творческой</w:t>
      </w:r>
      <w:r w:rsidR="004403F6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E64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Самая высокая активность в работе ГППО</w:t>
      </w:r>
      <w:r w:rsidR="004403F6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 w:rsidR="00494E64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сетевых сообществ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6628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Гимназия им. В.А. Надькина,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СОШ №2, </w:t>
      </w:r>
      <w:r w:rsidR="00025F2E" w:rsidRPr="0072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№7.</w:t>
      </w:r>
      <w:r w:rsidR="00066628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Значительную работу в этом учебном году ГППО проделали в решении</w:t>
      </w:r>
      <w:r w:rsidR="004403F6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 качества образования: </w:t>
      </w:r>
    </w:p>
    <w:p w:rsidR="00FB32FC" w:rsidRPr="00D866EC" w:rsidRDefault="00066628" w:rsidP="004D721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аналитических</w:t>
      </w:r>
      <w:r w:rsidR="004403F6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 ГИА-201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планировании подготовки к ОГЭ по математике,</w:t>
      </w:r>
      <w:r w:rsidR="004403F6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физике, химии, биологии, географии в 201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изучение </w:t>
      </w:r>
      <w:r w:rsidR="004403F6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ерспективной</w:t>
      </w:r>
      <w:r w:rsidR="004403F6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 ЕГЭ (сопоставление структуры КИМ-201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КИМ-201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размещение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 по подготовке к ОГЭ и ЕГЭ на сайтах объединений, выявление</w:t>
      </w:r>
      <w:r w:rsidR="00FB32FC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проблемных для школьников города заданий </w:t>
      </w:r>
      <w:proofErr w:type="spellStart"/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</w:t>
      </w:r>
      <w:proofErr w:type="spellEnd"/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ОГЭ и ЕГЭ, пути</w:t>
      </w:r>
      <w:r w:rsidR="004403F6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проблем. </w:t>
      </w:r>
      <w:proofErr w:type="gramEnd"/>
    </w:p>
    <w:p w:rsidR="00803A24" w:rsidRPr="00D866EC" w:rsidRDefault="00FB32FC" w:rsidP="00803A2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66628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2019 года при ЦРО начал свою работу Учебный Центр «Эрудит» для выпускников 2019. 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Качественная подготовка к ЕГЭ и ОГЭ проводил</w:t>
      </w:r>
      <w:r w:rsidR="00D836A0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 грамотными, высокопрофессиональными учителями, которые готовят выпускников к успешной сдаче ЕГЭ и ОГЭ не первый 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год. Все они работают в школах, отдельные педагоги имеют Удостоверени</w:t>
      </w:r>
      <w:r w:rsidR="00D836A0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экспертов ГИА. Всего в работе УЦ занимались около 125 человек по разным предметам профильного уровня.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этой работы можно будет увидеть по</w:t>
      </w:r>
      <w:r w:rsidR="004403F6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 ГИА-201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25F2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3A24" w:rsidRPr="00D866EC" w:rsidRDefault="00D836A0" w:rsidP="00803A2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диагностических материалов для оценки качества образования в муниципальной системе</w:t>
      </w:r>
      <w:r w:rsidR="00803A24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32FC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</w:t>
      </w:r>
      <w:r w:rsidR="00803A24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B32FC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условий образовательной деятельности, подходов и механизмов к их измерению, оценке. </w:t>
      </w:r>
    </w:p>
    <w:p w:rsidR="0009252E" w:rsidRDefault="0009252E" w:rsidP="00803A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тем, по результатам проведенных оценочных процедур отмечается низкий уровень качества обучения (менее 40%) по географии в 7-х классах, математике в 8, 9, 10-х классах, русскому языку в 7, 11-х классах, обществознанию в 7, 9-х классах.  </w:t>
      </w:r>
      <w:r w:rsidRPr="0009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Выборочная перепроверка результатов ВПР  образовательных организаций муниципальной предметной комиссией выявила проблемы в оценивании педагогами, неумение работать по критериям.      </w:t>
      </w:r>
    </w:p>
    <w:p w:rsidR="00025F2E" w:rsidRPr="00D866EC" w:rsidRDefault="00025F2E" w:rsidP="00803A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деятельности</w:t>
      </w:r>
      <w:r w:rsidR="004403F6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городских профессиональных</w:t>
      </w:r>
      <w:r w:rsidR="004403F6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педагогических объединений можно </w:t>
      </w:r>
      <w:proofErr w:type="gramStart"/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</w:t>
      </w:r>
      <w:proofErr w:type="gramEnd"/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отзывам педагогов,</w:t>
      </w:r>
      <w:r w:rsidR="004403F6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публикациям, программам, авторским разработкам; освоению нового</w:t>
      </w:r>
      <w:r w:rsidR="004403F6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содержания, технологий и методов педагогической деятельности;</w:t>
      </w:r>
      <w:r w:rsidR="00A41080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5F2E" w:rsidRPr="00D866EC" w:rsidRDefault="00025F2E" w:rsidP="004D7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консультированию и оказанию необходимой </w:t>
      </w:r>
      <w:proofErr w:type="gramStart"/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proofErr w:type="gramEnd"/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педагогическим</w:t>
      </w:r>
      <w:r w:rsidR="004403F6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 в вопросах организации инновационной деятельности; участию в</w:t>
      </w:r>
      <w:r w:rsidR="004403F6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интеллектуальных и творческих конкурсов учащихся, педагогов;</w:t>
      </w:r>
      <w:r w:rsidR="004403F6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проведению открытых уроков, мероприятий и др.</w:t>
      </w:r>
    </w:p>
    <w:p w:rsidR="00914967" w:rsidRPr="00D866EC" w:rsidRDefault="00025F2E" w:rsidP="00726F8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отметить </w:t>
      </w:r>
      <w:r w:rsidR="001F5A5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 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 работы ГППО ассоциации учителей</w:t>
      </w:r>
      <w:r w:rsidR="004403F6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естествознания (руководитель Сухарева О.В.), ГППО ассоциации учителей</w:t>
      </w:r>
      <w:r w:rsidR="004403F6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начальных классов (руководитель Резниченко Ю.Л.), ГППО ассоциации</w:t>
      </w:r>
      <w:r w:rsidR="004403F6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 истории и обществознания (руководитель Литвина С.Л.), ГППО</w:t>
      </w:r>
      <w:r w:rsidR="004403F6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учителей английского языка (руководитель </w:t>
      </w:r>
      <w:proofErr w:type="spellStart"/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Апиш</w:t>
      </w:r>
      <w:proofErr w:type="spellEnd"/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О.М.), </w:t>
      </w:r>
      <w:r w:rsidR="00A41080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ГППО учителей физической культуры (руководитель Королева Л.П.), 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 же </w:t>
      </w:r>
      <w:r w:rsidR="001F5A5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сетевых</w:t>
      </w:r>
      <w:r w:rsidR="004403F6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сообществ</w:t>
      </w:r>
      <w:r w:rsidR="00A41080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Дудченко Е.А., Дмитриеву И.</w:t>
      </w:r>
      <w:proofErr w:type="gramEnd"/>
      <w:r w:rsidR="00A41080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В., </w:t>
      </w:r>
      <w:proofErr w:type="spellStart"/>
      <w:r w:rsidR="00A41080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Апиш</w:t>
      </w:r>
      <w:proofErr w:type="spellEnd"/>
      <w:r w:rsidR="00A41080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О.М., </w:t>
      </w:r>
      <w:proofErr w:type="spellStart"/>
      <w:r w:rsidR="00A41080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Олиярник</w:t>
      </w:r>
      <w:proofErr w:type="spellEnd"/>
      <w:r w:rsidR="00A41080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Г.В., </w:t>
      </w:r>
      <w:proofErr w:type="spellStart"/>
      <w:r w:rsidR="00A41080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Талалову</w:t>
      </w:r>
      <w:proofErr w:type="spellEnd"/>
      <w:r w:rsidR="00A41080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И.В., </w:t>
      </w:r>
      <w:r w:rsidR="00914967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Иванову Л.Н., </w:t>
      </w:r>
      <w:proofErr w:type="spellStart"/>
      <w:r w:rsidR="00914967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Шопову</w:t>
      </w:r>
      <w:proofErr w:type="spellEnd"/>
      <w:r w:rsidR="00914967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Н.П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3D1D" w:rsidRDefault="00025F2E" w:rsidP="0009252E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403F6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4403F6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роста профессионального мастерства</w:t>
      </w:r>
      <w:r w:rsidR="004403F6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работников</w:t>
      </w:r>
      <w:r w:rsidR="0072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дошкольных образовательных учреждений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повышения</w:t>
      </w:r>
      <w:r w:rsidR="0072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IT-компетентности проведен</w:t>
      </w:r>
      <w:r w:rsidR="004403F6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конкурс профессионального мастерства «Ф</w:t>
      </w:r>
      <w:r w:rsidR="001F5A5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естиваль педагогических идей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на котором</w:t>
      </w:r>
      <w:r w:rsidR="004403F6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представлены лучшие педагогические практики воспитателей ДОУ</w:t>
      </w:r>
      <w:r w:rsidR="001F5A5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Всего 43 участника. Лучшими стали педагогические идеи и разработки Дудченко Е.А. (МДОУ №21), </w:t>
      </w:r>
      <w:proofErr w:type="spellStart"/>
      <w:r w:rsidR="001F5A5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Скрипоусовой</w:t>
      </w:r>
      <w:proofErr w:type="spellEnd"/>
      <w:r w:rsidR="001F5A5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Т.Г. (МДОУ №1), Вишняковой Т.Г. (МДОУ №21), </w:t>
      </w:r>
      <w:proofErr w:type="spellStart"/>
      <w:r w:rsidR="001F5A5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Олиярник</w:t>
      </w:r>
      <w:proofErr w:type="spellEnd"/>
      <w:r w:rsidR="001F5A5E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Г.В., Долгих Н.Ф. (МДОУ №36) и др. В следующем учебном году следует провести подобный конкурс не только среди педагогов ДОУ, но и школ, ДДТ</w:t>
      </w:r>
      <w:r w:rsidR="00D53D1D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6F85" w:rsidRPr="00726F85" w:rsidRDefault="00726F85" w:rsidP="00726F8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положительными моментами, возникли и некоторые трудности, проблемы по организации и проведению ГППО: недостаточная активность педагогов, слабый контроль со стороны заместителей руководителей за посещением ГППО, отсутствие систематической деятельности сайтов ГППО.</w:t>
      </w:r>
    </w:p>
    <w:p w:rsidR="00726F85" w:rsidRPr="00726F85" w:rsidRDefault="00726F85" w:rsidP="00726F8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Недостаточный уровень организации работы в этом учебном году показали ГППО математики и в их составе - физики, информатики. </w:t>
      </w:r>
    </w:p>
    <w:p w:rsidR="00726F85" w:rsidRPr="00D866EC" w:rsidRDefault="00726F85" w:rsidP="00726F8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необходимость в следующем учебном году активизировать работу ГППО учителей математики и педагогов, продолжить работу по изучению и апробации нетрадиционных, наиболее продуктивных форм обобщения инновационного педагогического опыта: мастер-классы, творческие лаборатории, дни педагогического мастерства и др. Предлагается расширить сеть ГППО – создать дополнительно ГППО ассоциации учителей физики, информатики и технологии. Шире использовать возможности публикаций опыта работы лучших учителей в печатных изданиях</w:t>
      </w:r>
      <w:r w:rsidR="0046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виртуального взаимодействия на страницах своих сайтов учителей предметников</w:t>
      </w:r>
      <w:r w:rsidRPr="0072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3D1D" w:rsidRPr="00D866EC" w:rsidRDefault="001F5A5E" w:rsidP="00D53D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6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Таким образом, </w:t>
      </w:r>
      <w:r w:rsidR="00025F2E" w:rsidRPr="00D866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реализаци</w:t>
      </w:r>
      <w:r w:rsidR="00D53D1D" w:rsidRPr="00D866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="00025F2E" w:rsidRPr="00D866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пилотного проекта «Профессиональные объединения</w:t>
      </w:r>
      <w:r w:rsidR="004403F6" w:rsidRPr="00D866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25F2E" w:rsidRPr="00D866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педагогов города Саянска как структурные компоненты информационно-образовательного</w:t>
      </w:r>
      <w:r w:rsidR="004403F6" w:rsidRPr="00D866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25F2E" w:rsidRPr="00D866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пространства</w:t>
      </w:r>
      <w:r w:rsidR="004403F6" w:rsidRPr="00D866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25F2E" w:rsidRPr="00D866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города»</w:t>
      </w:r>
      <w:r w:rsidRPr="00D866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2018-19 </w:t>
      </w:r>
      <w:proofErr w:type="spellStart"/>
      <w:r w:rsidRPr="00D866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</w:t>
      </w:r>
      <w:proofErr w:type="gramStart"/>
      <w:r w:rsidRPr="00D866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.г</w:t>
      </w:r>
      <w:proofErr w:type="gramEnd"/>
      <w:r w:rsidRPr="00D866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оду</w:t>
      </w:r>
      <w:proofErr w:type="spellEnd"/>
      <w:r w:rsidRPr="00D866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53D1D" w:rsidRPr="00D866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реализован </w:t>
      </w:r>
      <w:r w:rsidRPr="00D866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r w:rsidR="00025F2E" w:rsidRPr="00D866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допустим</w:t>
      </w:r>
      <w:r w:rsidRPr="00D866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ом</w:t>
      </w:r>
      <w:r w:rsidR="00025F2E" w:rsidRPr="00D866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уров</w:t>
      </w:r>
      <w:r w:rsidRPr="00D866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</w:t>
      </w:r>
      <w:r w:rsidR="000925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D53D1D" w:rsidRPr="00D866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9252E" w:rsidRPr="00D866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</w:t>
      </w:r>
      <w:r w:rsidR="00D53D1D" w:rsidRPr="00D866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то, в свою очередь, оказало влияние на формирование активной профессионально-личностной позиции и повышение уровня </w:t>
      </w:r>
      <w:proofErr w:type="spellStart"/>
      <w:r w:rsidR="00D53D1D" w:rsidRPr="00D866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профкомпетентност</w:t>
      </w:r>
      <w:r w:rsidR="00244D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proofErr w:type="spellEnd"/>
      <w:r w:rsidR="00D53D1D" w:rsidRPr="00D866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педагогов</w:t>
      </w:r>
      <w:r w:rsidR="00025F2E" w:rsidRPr="00D866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25F2E" w:rsidRPr="00D866EC" w:rsidRDefault="00025F2E" w:rsidP="000925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</w:t>
      </w:r>
      <w:r w:rsidR="004403F6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потенциал сетевого взаимодействия ГППО педагогов предметников </w:t>
      </w:r>
      <w:r w:rsidR="00B049BA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реализован только на 23%, что выше, чем в предыдущий год, но </w:t>
      </w:r>
      <w:r w:rsidR="00D53D1D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необходимость в увеличении числа участников сообществ</w:t>
      </w:r>
      <w:r w:rsidR="00B049BA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653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целях</w:t>
      </w:r>
      <w:r w:rsidR="00B049BA" w:rsidRPr="004653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повышения профессионального роста педагогических работников города </w:t>
      </w:r>
      <w:r w:rsidRPr="004653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необходимо в 201</w:t>
      </w:r>
      <w:r w:rsidR="00B049BA" w:rsidRPr="004653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9</w:t>
      </w:r>
      <w:r w:rsidRPr="004653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4653CF" w:rsidRPr="004653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20</w:t>
      </w:r>
      <w:r w:rsidR="00B049BA" w:rsidRPr="004653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20</w:t>
      </w:r>
      <w:r w:rsidR="004403F6" w:rsidRPr="004653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653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учебном году </w:t>
      </w:r>
      <w:r w:rsidR="00B049BA" w:rsidRPr="004653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акцентировать работу ГППО,</w:t>
      </w:r>
      <w:r w:rsidRPr="004653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сетевых профессиональных </w:t>
      </w:r>
      <w:r w:rsidR="00B049BA" w:rsidRPr="004653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сообществ </w:t>
      </w:r>
      <w:r w:rsidR="00D53D1D" w:rsidRPr="004653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r w:rsidRPr="004653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решени</w:t>
      </w:r>
      <w:r w:rsidR="00D53D1D" w:rsidRPr="004653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 </w:t>
      </w:r>
      <w:r w:rsidRPr="004653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проблем</w:t>
      </w:r>
      <w:r w:rsidR="00B049BA" w:rsidRPr="004653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управления качеством образования в МСО и реализацию дорожной карты муниципальной системы оценки качества образования (МСОКО)</w:t>
      </w:r>
      <w:r w:rsidR="004653CF" w:rsidRPr="004653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а так же ориентировать сетевое взаимодействие по освоению технологий смешанного обучения</w:t>
      </w:r>
      <w:r w:rsidR="00B049BA" w:rsidRPr="004653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09252E" w:rsidRPr="0009252E">
        <w:t xml:space="preserve"> </w:t>
      </w:r>
      <w:r w:rsidR="0009252E" w:rsidRPr="000925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Деятельность  ГППО в 2019-2020 учебном году по организации методического сопровождения выстроить в соответствии с результатами оценочных процедур проведенных в 2018-2019 учебном году.</w:t>
      </w:r>
      <w:r w:rsidR="000925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 также</w:t>
      </w:r>
      <w:r w:rsidR="002204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0925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204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включить </w:t>
      </w:r>
      <w:r w:rsidR="000925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="0009252E" w:rsidRPr="000925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планы работы ГППО на 2019-2020 год</w:t>
      </w:r>
      <w:r w:rsidR="000925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9252E" w:rsidRPr="000925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методическую работу с педагогами по освоению методов и приёмов ст</w:t>
      </w:r>
      <w:r w:rsidR="000925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имулирования и мотивации учения, </w:t>
      </w:r>
      <w:r w:rsidR="0009252E" w:rsidRPr="000925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вопросы по изучению методики оценивания педагогами заданий ВПР, по раз</w:t>
      </w:r>
      <w:r w:rsidR="000925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витию читательской грамотности. </w:t>
      </w:r>
    </w:p>
    <w:sectPr w:rsidR="00025F2E" w:rsidRPr="00D8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A483A"/>
    <w:multiLevelType w:val="hybridMultilevel"/>
    <w:tmpl w:val="153C1BC0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7C5601"/>
    <w:multiLevelType w:val="hybridMultilevel"/>
    <w:tmpl w:val="544A0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20EBC"/>
    <w:multiLevelType w:val="hybridMultilevel"/>
    <w:tmpl w:val="CB2030B8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C24049"/>
    <w:multiLevelType w:val="hybridMultilevel"/>
    <w:tmpl w:val="059C93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2E"/>
    <w:rsid w:val="00013E60"/>
    <w:rsid w:val="00025F2E"/>
    <w:rsid w:val="00066628"/>
    <w:rsid w:val="0009252E"/>
    <w:rsid w:val="000A459B"/>
    <w:rsid w:val="001F5A5E"/>
    <w:rsid w:val="002204AE"/>
    <w:rsid w:val="00234CDD"/>
    <w:rsid w:val="00244DF3"/>
    <w:rsid w:val="002B1F04"/>
    <w:rsid w:val="00373ADC"/>
    <w:rsid w:val="003809B9"/>
    <w:rsid w:val="00382417"/>
    <w:rsid w:val="00432793"/>
    <w:rsid w:val="00435589"/>
    <w:rsid w:val="004403F6"/>
    <w:rsid w:val="0046073D"/>
    <w:rsid w:val="004653CF"/>
    <w:rsid w:val="004657A1"/>
    <w:rsid w:val="00494E64"/>
    <w:rsid w:val="004D721D"/>
    <w:rsid w:val="00597909"/>
    <w:rsid w:val="00687E5E"/>
    <w:rsid w:val="006A7442"/>
    <w:rsid w:val="006B1367"/>
    <w:rsid w:val="00726F85"/>
    <w:rsid w:val="007D31C7"/>
    <w:rsid w:val="00803A24"/>
    <w:rsid w:val="00804690"/>
    <w:rsid w:val="00914967"/>
    <w:rsid w:val="00961BFF"/>
    <w:rsid w:val="00985011"/>
    <w:rsid w:val="00A1103C"/>
    <w:rsid w:val="00A3174F"/>
    <w:rsid w:val="00A41080"/>
    <w:rsid w:val="00A946CA"/>
    <w:rsid w:val="00AC11AA"/>
    <w:rsid w:val="00B049BA"/>
    <w:rsid w:val="00B1666F"/>
    <w:rsid w:val="00B865D2"/>
    <w:rsid w:val="00BE2F11"/>
    <w:rsid w:val="00BE4C91"/>
    <w:rsid w:val="00BF72E1"/>
    <w:rsid w:val="00C15808"/>
    <w:rsid w:val="00C52260"/>
    <w:rsid w:val="00C6304A"/>
    <w:rsid w:val="00D53D1D"/>
    <w:rsid w:val="00D65985"/>
    <w:rsid w:val="00D723F3"/>
    <w:rsid w:val="00D836A0"/>
    <w:rsid w:val="00D866EC"/>
    <w:rsid w:val="00E61AB3"/>
    <w:rsid w:val="00FB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F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31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F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31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8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etwork_cit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ayansk-cro.ru/12-proekty/638-csetevoj-professionalnyj-proek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mifsayns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знаниевый компонент цифровой компетентности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C00000"/>
              </a:solidFill>
            </a:ln>
          </c:spPr>
          <c:invertIfNegative val="0"/>
          <c:cat>
            <c:strRef>
              <c:f>Лист1!$A$2:$A$3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0.61</c:v>
                </c:pt>
                <c:pt idx="1">
                  <c:v>0.22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деятельностный компонент цифровой компетентности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0.39</c:v>
                </c:pt>
                <c:pt idx="1">
                  <c:v>0.78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3827840"/>
        <c:axId val="93829376"/>
      </c:barChart>
      <c:catAx>
        <c:axId val="93827840"/>
        <c:scaling>
          <c:orientation val="minMax"/>
        </c:scaling>
        <c:delete val="0"/>
        <c:axPos val="b"/>
        <c:majorTickMark val="out"/>
        <c:minorTickMark val="none"/>
        <c:tickLblPos val="nextTo"/>
        <c:crossAx val="93829376"/>
        <c:crosses val="autoZero"/>
        <c:auto val="1"/>
        <c:lblAlgn val="ctr"/>
        <c:lblOffset val="100"/>
        <c:noMultiLvlLbl val="0"/>
      </c:catAx>
      <c:valAx>
        <c:axId val="938293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3827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6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12</cp:revision>
  <dcterms:created xsi:type="dcterms:W3CDTF">2019-06-07T05:34:00Z</dcterms:created>
  <dcterms:modified xsi:type="dcterms:W3CDTF">2019-08-21T02:50:00Z</dcterms:modified>
</cp:coreProperties>
</file>